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61F" w:rsidRPr="004634F5" w:rsidRDefault="00C8361F" w:rsidP="00C8361F">
      <w:pPr>
        <w:pStyle w:val="Header"/>
        <w:tabs>
          <w:tab w:val="left" w:pos="6521"/>
        </w:tabs>
        <w:rPr>
          <w:rFonts w:eastAsia="MS Mincho"/>
          <w:b w:val="0"/>
          <w:sz w:val="24"/>
          <w:lang w:val="en-US"/>
        </w:rPr>
      </w:pPr>
      <w:r w:rsidRPr="004634F5">
        <w:rPr>
          <w:rFonts w:eastAsia="MS Mincho"/>
          <w:sz w:val="24"/>
          <w:lang w:val="en-US"/>
        </w:rPr>
        <w:t>3GPP TSG-RAN2#101</w:t>
      </w:r>
      <w:r>
        <w:rPr>
          <w:rFonts w:eastAsia="MS Mincho"/>
          <w:sz w:val="24"/>
          <w:lang w:val="en-US"/>
        </w:rPr>
        <w:t xml:space="preserve">                                                                             </w:t>
      </w:r>
      <w:r w:rsidRPr="004634F5">
        <w:rPr>
          <w:rFonts w:eastAsia="MS Mincho" w:hint="eastAsia"/>
          <w:sz w:val="24"/>
          <w:lang w:val="en-US"/>
        </w:rPr>
        <w:t xml:space="preserve"> </w:t>
      </w:r>
      <w:r>
        <w:rPr>
          <w:rFonts w:eastAsia="MS Mincho"/>
          <w:sz w:val="24"/>
          <w:lang w:val="en-US"/>
        </w:rPr>
        <w:t xml:space="preserve">    </w:t>
      </w:r>
      <w:r>
        <w:rPr>
          <w:rFonts w:eastAsia="MS Mincho"/>
          <w:sz w:val="24"/>
          <w:lang w:val="en-US"/>
        </w:rPr>
        <w:t xml:space="preserve">                 </w:t>
      </w:r>
      <w:r>
        <w:rPr>
          <w:rFonts w:eastAsia="MS Mincho"/>
          <w:sz w:val="24"/>
          <w:lang w:val="en-US"/>
        </w:rPr>
        <w:t xml:space="preserve"> </w:t>
      </w:r>
      <w:r>
        <w:rPr>
          <w:rFonts w:eastAsia="MS Mincho"/>
          <w:sz w:val="24"/>
          <w:lang w:val="en-US"/>
        </w:rPr>
        <w:t>R2-1802404</w:t>
      </w:r>
    </w:p>
    <w:p w:rsidR="00C8361F" w:rsidRPr="004634F5" w:rsidRDefault="00C8361F" w:rsidP="00C8361F">
      <w:pPr>
        <w:pStyle w:val="Header"/>
        <w:tabs>
          <w:tab w:val="left" w:pos="6521"/>
        </w:tabs>
        <w:rPr>
          <w:rFonts w:eastAsia="MS Mincho"/>
          <w:b w:val="0"/>
          <w:sz w:val="24"/>
          <w:lang w:val="en-US"/>
        </w:rPr>
      </w:pPr>
      <w:r w:rsidRPr="004634F5">
        <w:rPr>
          <w:rFonts w:eastAsia="MS Mincho"/>
          <w:sz w:val="24"/>
          <w:lang w:val="en-US"/>
        </w:rPr>
        <w:t xml:space="preserve">Athens, Greece, Feb. 26 – March 2, 2018                                                          </w:t>
      </w:r>
    </w:p>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bookmarkStart w:id="0" w:name="_GoBack"/>
      <w:bookmarkEnd w:id="0"/>
      <w:r>
        <w:rPr>
          <w:rFonts w:eastAsia="Times New Roman"/>
          <w:bCs/>
          <w:sz w:val="24"/>
          <w:szCs w:val="24"/>
          <w:lang w:eastAsia="ja-JP"/>
        </w:rPr>
        <w:t xml:space="preserve">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B1428E" w:rsidRPr="00B1428E">
        <w:rPr>
          <w:b/>
          <w:noProof/>
          <w:sz w:val="24"/>
        </w:rPr>
        <w:t>10.3.1.3</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1" w:name="OLE_LINK1"/>
      <w:bookmarkStart w:id="2" w:name="OLE_LINK2"/>
      <w:r w:rsidR="006278B4">
        <w:rPr>
          <w:b/>
          <w:noProof/>
          <w:sz w:val="24"/>
        </w:rPr>
        <w:t xml:space="preserve">TP for </w:t>
      </w:r>
      <w:r w:rsidR="007C76D0">
        <w:rPr>
          <w:b/>
          <w:noProof/>
          <w:sz w:val="24"/>
        </w:rPr>
        <w:t xml:space="preserve">MAC CEs </w:t>
      </w:r>
      <w:r w:rsidR="006278B4">
        <w:rPr>
          <w:b/>
          <w:noProof/>
          <w:sz w:val="24"/>
        </w:rPr>
        <w:t>to Support</w:t>
      </w:r>
      <w:r w:rsidR="007C76D0">
        <w:rPr>
          <w:b/>
          <w:noProof/>
          <w:sz w:val="24"/>
        </w:rPr>
        <w:t xml:space="preserve"> Beam Management and CSI Acquisition</w:t>
      </w:r>
    </w:p>
    <w:bookmarkEnd w:id="1"/>
    <w:bookmarkEnd w:id="2"/>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344ABC" w:rsidRDefault="006C2007" w:rsidP="00804B2B">
      <w:pPr>
        <w:pStyle w:val="Doc-text2"/>
        <w:tabs>
          <w:tab w:val="left" w:pos="340"/>
        </w:tabs>
        <w:spacing w:before="120" w:after="120"/>
        <w:ind w:left="0" w:firstLine="0"/>
        <w:jc w:val="both"/>
        <w:rPr>
          <w:sz w:val="22"/>
          <w:szCs w:val="22"/>
        </w:rPr>
      </w:pPr>
      <w:r>
        <w:rPr>
          <w:sz w:val="22"/>
          <w:szCs w:val="22"/>
        </w:rPr>
        <w:t xml:space="preserve">The TP for MAC CEs to support beam management and CSI acquisition </w:t>
      </w:r>
      <w:r w:rsidR="00793A9E">
        <w:rPr>
          <w:sz w:val="22"/>
          <w:szCs w:val="22"/>
        </w:rPr>
        <w:t xml:space="preserve">based on our discussion paper [1]. It </w:t>
      </w:r>
      <w:r>
        <w:rPr>
          <w:sz w:val="22"/>
          <w:szCs w:val="22"/>
        </w:rPr>
        <w:t>is intend to:</w:t>
      </w:r>
    </w:p>
    <w:p w:rsidR="006C2007" w:rsidRDefault="006C2007" w:rsidP="006C2007">
      <w:pPr>
        <w:pStyle w:val="Doc-text2"/>
        <w:numPr>
          <w:ilvl w:val="0"/>
          <w:numId w:val="50"/>
        </w:numPr>
        <w:tabs>
          <w:tab w:val="left" w:pos="340"/>
        </w:tabs>
        <w:spacing w:before="120" w:after="120"/>
        <w:jc w:val="both"/>
        <w:rPr>
          <w:sz w:val="22"/>
          <w:szCs w:val="22"/>
        </w:rPr>
      </w:pPr>
      <w:r>
        <w:rPr>
          <w:sz w:val="22"/>
          <w:szCs w:val="22"/>
        </w:rPr>
        <w:t>Capture the new MAC CEs required by RAN1 to support beam management and CSI acquisition;</w:t>
      </w:r>
    </w:p>
    <w:p w:rsidR="006C2007" w:rsidRDefault="006C2007" w:rsidP="006C2007">
      <w:pPr>
        <w:pStyle w:val="Doc-text2"/>
        <w:numPr>
          <w:ilvl w:val="0"/>
          <w:numId w:val="50"/>
        </w:numPr>
        <w:tabs>
          <w:tab w:val="left" w:pos="340"/>
        </w:tabs>
        <w:spacing w:before="120" w:after="120"/>
        <w:jc w:val="both"/>
        <w:rPr>
          <w:sz w:val="22"/>
          <w:szCs w:val="22"/>
        </w:rPr>
      </w:pPr>
      <w:r>
        <w:rPr>
          <w:sz w:val="22"/>
          <w:szCs w:val="22"/>
        </w:rPr>
        <w:t xml:space="preserve">Be used as the baseline for further discussion and subject to change based on new RAN1 agreements. </w:t>
      </w:r>
    </w:p>
    <w:p w:rsidR="00AC78F5" w:rsidRDefault="008C6AB3" w:rsidP="00AC78F5">
      <w:pPr>
        <w:pStyle w:val="Heading1"/>
        <w:rPr>
          <w:lang w:val="en-US" w:eastAsia="ko-KR"/>
        </w:rPr>
      </w:pPr>
      <w:r>
        <w:rPr>
          <w:lang w:val="en-US" w:eastAsia="ko-KR"/>
        </w:rPr>
        <w:t xml:space="preserve">2 </w:t>
      </w:r>
      <w:r w:rsidR="006C2007">
        <w:rPr>
          <w:lang w:val="en-US" w:eastAsia="ko-KR"/>
        </w:rPr>
        <w:t>TP for new MAC CEs</w:t>
      </w:r>
    </w:p>
    <w:p w:rsidR="006C2007" w:rsidRDefault="006C2007" w:rsidP="006C2007">
      <w:pPr>
        <w:pStyle w:val="Heading3"/>
        <w:rPr>
          <w:lang w:eastAsia="ko-KR"/>
        </w:rPr>
      </w:pPr>
      <w:bookmarkStart w:id="3" w:name="_Toc502437837"/>
      <w:r w:rsidRPr="002D0259">
        <w:rPr>
          <w:lang w:eastAsia="ko-KR"/>
        </w:rPr>
        <w:t>6.1.3</w:t>
      </w:r>
      <w:r w:rsidRPr="002D0259">
        <w:rPr>
          <w:lang w:eastAsia="ko-KR"/>
        </w:rPr>
        <w:tab/>
        <w:t>MAC Control Elements</w:t>
      </w:r>
      <w:r>
        <w:rPr>
          <w:rFonts w:hint="eastAsia"/>
          <w:lang w:eastAsia="ko-KR"/>
        </w:rPr>
        <w:t xml:space="preserve"> (CEs)</w:t>
      </w:r>
      <w:bookmarkEnd w:id="3"/>
    </w:p>
    <w:p w:rsidR="006C2007" w:rsidRDefault="006C2007" w:rsidP="006C2007">
      <w:pPr>
        <w:pStyle w:val="Heading4"/>
        <w:rPr>
          <w:lang w:eastAsia="ko-KR"/>
        </w:rPr>
      </w:pPr>
      <w:bookmarkStart w:id="4" w:name="_Toc502437838"/>
      <w:r w:rsidRPr="002D0259">
        <w:rPr>
          <w:lang w:eastAsia="ko-KR"/>
        </w:rPr>
        <w:t>6.1.3.1</w:t>
      </w:r>
      <w:r>
        <w:rPr>
          <w:lang w:eastAsia="ko-KR"/>
        </w:rPr>
        <w:t>2</w:t>
      </w:r>
      <w:r w:rsidRPr="002D0259">
        <w:rPr>
          <w:lang w:eastAsia="ko-KR"/>
        </w:rPr>
        <w:tab/>
      </w:r>
      <w:r w:rsidR="00540FC4">
        <w:rPr>
          <w:lang w:eastAsia="ko-KR"/>
        </w:rPr>
        <w:t>SP CSI reporting Activation/D</w:t>
      </w:r>
      <w:r w:rsidRPr="006C2007">
        <w:rPr>
          <w:lang w:eastAsia="ko-KR"/>
        </w:rPr>
        <w:t>eactivation</w:t>
      </w:r>
      <w:r w:rsidRPr="002D0259">
        <w:rPr>
          <w:lang w:eastAsia="ko-KR"/>
        </w:rPr>
        <w:t xml:space="preserve"> MAC </w:t>
      </w:r>
      <w:r>
        <w:rPr>
          <w:rFonts w:hint="eastAsia"/>
          <w:lang w:eastAsia="ko-KR"/>
        </w:rPr>
        <w:t>CE</w:t>
      </w:r>
      <w:bookmarkEnd w:id="4"/>
    </w:p>
    <w:p w:rsidR="00540FC4" w:rsidRDefault="006C2007" w:rsidP="00540FC4">
      <w:pPr>
        <w:rPr>
          <w:lang w:eastAsia="ko-KR"/>
        </w:rPr>
      </w:pPr>
      <w:r w:rsidRPr="001C5971">
        <w:rPr>
          <w:noProof/>
        </w:rPr>
        <w:t xml:space="preserve">The </w:t>
      </w:r>
      <w:r w:rsidRPr="006C2007">
        <w:rPr>
          <w:noProof/>
        </w:rPr>
        <w:t>SP CSI reporting activation/deactivation</w:t>
      </w:r>
      <w:r w:rsidRPr="002D0259">
        <w:rPr>
          <w:noProof/>
        </w:rPr>
        <w:t xml:space="preserve"> MAC </w:t>
      </w:r>
      <w:r>
        <w:rPr>
          <w:rFonts w:hint="eastAsia"/>
          <w:noProof/>
        </w:rPr>
        <w:t>CE</w:t>
      </w:r>
      <w:r w:rsidRPr="001C5971">
        <w:rPr>
          <w:noProof/>
        </w:rPr>
        <w:t xml:space="preserve"> is identified by MAC PDU subheader with LCID as specified in </w:t>
      </w:r>
      <w:r>
        <w:rPr>
          <w:rFonts w:hint="eastAsia"/>
          <w:noProof/>
          <w:lang w:eastAsia="ko-KR"/>
        </w:rPr>
        <w:t>T</w:t>
      </w:r>
      <w:r w:rsidRPr="001C5971">
        <w:rPr>
          <w:noProof/>
        </w:rPr>
        <w:t>able 6.2.1-1.</w:t>
      </w:r>
      <w:r>
        <w:rPr>
          <w:noProof/>
        </w:rPr>
        <w:t xml:space="preserve"> </w:t>
      </w:r>
      <w:r w:rsidR="00540FC4">
        <w:rPr>
          <w:lang w:eastAsia="ko-KR"/>
        </w:rPr>
        <w:t xml:space="preserve">It has a fixed size and consists of </w:t>
      </w:r>
      <w:r w:rsidR="001216D3" w:rsidRPr="001216D3">
        <w:rPr>
          <w:lang w:eastAsia="ko-KR"/>
        </w:rPr>
        <w:t>a single octet</w:t>
      </w:r>
      <w:r w:rsidR="00540FC4" w:rsidRPr="001216D3">
        <w:rPr>
          <w:lang w:eastAsia="ko-KR"/>
        </w:rPr>
        <w:t xml:space="preserve"> containing </w:t>
      </w:r>
      <w:r w:rsidR="001216D3" w:rsidRPr="001216D3">
        <w:rPr>
          <w:lang w:eastAsia="ko-KR"/>
        </w:rPr>
        <w:t xml:space="preserve">eight </w:t>
      </w:r>
      <w:r w:rsidR="00540FC4" w:rsidRPr="001216D3">
        <w:rPr>
          <w:lang w:eastAsia="ko-KR"/>
        </w:rPr>
        <w:t>SPR</w:t>
      </w:r>
      <w:r w:rsidR="007E05CB">
        <w:rPr>
          <w:lang w:eastAsia="ko-KR"/>
        </w:rPr>
        <w:t xml:space="preserve"> </w:t>
      </w:r>
      <w:r w:rsidR="00540FC4">
        <w:rPr>
          <w:lang w:eastAsia="ko-KR"/>
        </w:rPr>
        <w:t>fields. The SP CSI reporting Activation/Deactivation MAC CE is defined as follows (</w:t>
      </w:r>
      <w:r w:rsidR="00540FC4">
        <w:rPr>
          <w:rFonts w:hint="eastAsia"/>
          <w:noProof/>
          <w:lang w:eastAsia="ko-KR"/>
        </w:rPr>
        <w:t>F</w:t>
      </w:r>
      <w:r w:rsidR="00540FC4" w:rsidRPr="006846AE">
        <w:rPr>
          <w:noProof/>
        </w:rPr>
        <w:t>igure 6.1.3.</w:t>
      </w:r>
      <w:r w:rsidR="00540FC4">
        <w:rPr>
          <w:rFonts w:hint="eastAsia"/>
          <w:noProof/>
          <w:lang w:eastAsia="ko-KR"/>
        </w:rPr>
        <w:t>1</w:t>
      </w:r>
      <w:r w:rsidR="00540FC4">
        <w:rPr>
          <w:noProof/>
          <w:lang w:eastAsia="ko-KR"/>
        </w:rPr>
        <w:t>2-1</w:t>
      </w:r>
      <w:r w:rsidR="00540FC4">
        <w:rPr>
          <w:lang w:eastAsia="ko-KR"/>
        </w:rPr>
        <w:t>):</w:t>
      </w:r>
    </w:p>
    <w:p w:rsidR="00540FC4" w:rsidRDefault="00540FC4" w:rsidP="00150A3D">
      <w:pPr>
        <w:pStyle w:val="B1"/>
        <w:rPr>
          <w:lang w:eastAsia="ko-KR"/>
        </w:rPr>
      </w:pPr>
      <w:r>
        <w:rPr>
          <w:lang w:eastAsia="ko-KR"/>
        </w:rPr>
        <w:t>-</w:t>
      </w:r>
      <w:r>
        <w:rPr>
          <w:lang w:eastAsia="ko-KR"/>
        </w:rPr>
        <w:tab/>
        <w:t>SPR</w:t>
      </w:r>
      <w:r w:rsidRPr="00DB59E2">
        <w:rPr>
          <w:vertAlign w:val="subscript"/>
          <w:lang w:eastAsia="ko-KR"/>
        </w:rPr>
        <w:t>i</w:t>
      </w:r>
      <w:r>
        <w:rPr>
          <w:lang w:eastAsia="ko-KR"/>
        </w:rPr>
        <w:t xml:space="preserve">: if there is a </w:t>
      </w:r>
      <w:r w:rsidR="00150A3D">
        <w:rPr>
          <w:i/>
          <w:lang w:eastAsia="ko-KR"/>
        </w:rPr>
        <w:t>csi</w:t>
      </w:r>
      <w:r w:rsidRPr="00540FC4">
        <w:rPr>
          <w:i/>
          <w:lang w:eastAsia="ko-KR"/>
        </w:rPr>
        <w:t>-ReportConfig</w:t>
      </w:r>
      <w:r>
        <w:rPr>
          <w:lang w:eastAsia="ko-KR"/>
        </w:rPr>
        <w:t xml:space="preserve"> with </w:t>
      </w:r>
      <w:r w:rsidRPr="00D66F3D">
        <w:rPr>
          <w:i/>
          <w:lang w:eastAsia="ko-KR"/>
        </w:rPr>
        <w:t>reportConfigId</w:t>
      </w:r>
      <w:r>
        <w:rPr>
          <w:lang w:eastAsia="ko-KR"/>
        </w:rPr>
        <w:t xml:space="preserve"> i as specified in</w:t>
      </w:r>
      <w:r>
        <w:rPr>
          <w:rFonts w:hint="eastAsia"/>
          <w:lang w:eastAsia="ko-KR"/>
        </w:rPr>
        <w:t xml:space="preserve"> TS 38.331</w:t>
      </w:r>
      <w:r>
        <w:rPr>
          <w:lang w:eastAsia="ko-KR"/>
        </w:rPr>
        <w:t xml:space="preserve"> [8]</w:t>
      </w:r>
      <w:r w:rsidR="00150A3D">
        <w:rPr>
          <w:lang w:eastAsia="ko-KR"/>
        </w:rPr>
        <w:t xml:space="preserve"> with </w:t>
      </w:r>
      <w:r w:rsidR="00150A3D" w:rsidRPr="00150A3D">
        <w:rPr>
          <w:i/>
        </w:rPr>
        <w:t>reportConfigType</w:t>
      </w:r>
      <w:r w:rsidR="00150A3D">
        <w:rPr>
          <w:lang w:eastAsia="ko-KR"/>
        </w:rPr>
        <w:t xml:space="preserve"> set to </w:t>
      </w:r>
      <w:r w:rsidR="00150A3D" w:rsidRPr="00150A3D">
        <w:rPr>
          <w:i/>
        </w:rPr>
        <w:t>semiPersistent</w:t>
      </w:r>
      <w:r>
        <w:rPr>
          <w:lang w:eastAsia="ko-KR"/>
        </w:rPr>
        <w:t xml:space="preserve">, this field indicates the activation/deactivation status of the </w:t>
      </w:r>
      <w:r w:rsidR="00150A3D">
        <w:rPr>
          <w:i/>
          <w:lang w:eastAsia="ko-KR"/>
        </w:rPr>
        <w:t>CSI</w:t>
      </w:r>
      <w:r w:rsidR="00150A3D" w:rsidRPr="00540FC4">
        <w:rPr>
          <w:i/>
          <w:lang w:eastAsia="ko-KR"/>
        </w:rPr>
        <w:t>-ReportConfig</w:t>
      </w:r>
      <w:r w:rsidR="00150A3D">
        <w:rPr>
          <w:lang w:eastAsia="ko-KR"/>
        </w:rPr>
        <w:t xml:space="preserve"> </w:t>
      </w:r>
      <w:r>
        <w:rPr>
          <w:lang w:eastAsia="ko-KR"/>
        </w:rPr>
        <w:t xml:space="preserve">with </w:t>
      </w:r>
      <w:r w:rsidRPr="00D66F3D">
        <w:rPr>
          <w:i/>
          <w:lang w:eastAsia="ko-KR"/>
        </w:rPr>
        <w:t>reportConfigId</w:t>
      </w:r>
      <w:r>
        <w:rPr>
          <w:lang w:eastAsia="ko-KR"/>
        </w:rPr>
        <w:t xml:space="preserve"> i, else the MAC entity shall ignore the SPR</w:t>
      </w:r>
      <w:r w:rsidRPr="00DB59E2">
        <w:rPr>
          <w:vertAlign w:val="subscript"/>
          <w:lang w:eastAsia="ko-KR"/>
        </w:rPr>
        <w:t>i</w:t>
      </w:r>
      <w:r>
        <w:rPr>
          <w:lang w:eastAsia="ko-KR"/>
        </w:rPr>
        <w:t xml:space="preserve"> field. The SPR</w:t>
      </w:r>
      <w:r w:rsidRPr="00DB59E2">
        <w:rPr>
          <w:vertAlign w:val="subscript"/>
          <w:lang w:eastAsia="ko-KR"/>
        </w:rPr>
        <w:t>i</w:t>
      </w:r>
      <w:r>
        <w:rPr>
          <w:lang w:eastAsia="ko-KR"/>
        </w:rPr>
        <w:t xml:space="preserve"> field is set to "1" to indicate that the </w:t>
      </w:r>
      <w:r w:rsidRPr="00374AF3">
        <w:rPr>
          <w:i/>
          <w:lang w:eastAsia="ko-KR"/>
        </w:rPr>
        <w:t>CSI-ReportConfig</w:t>
      </w:r>
      <w:r>
        <w:rPr>
          <w:lang w:eastAsia="ko-KR"/>
        </w:rPr>
        <w:t xml:space="preserve"> with </w:t>
      </w:r>
      <w:r w:rsidRPr="00D66F3D">
        <w:rPr>
          <w:i/>
          <w:lang w:eastAsia="ko-KR"/>
        </w:rPr>
        <w:t>reportConfigId</w:t>
      </w:r>
      <w:r>
        <w:rPr>
          <w:lang w:eastAsia="ko-KR"/>
        </w:rPr>
        <w:t xml:space="preserve"> i shall be activated. The SPRi field is set to "0" to indicate that the </w:t>
      </w:r>
      <w:r w:rsidRPr="00374AF3">
        <w:rPr>
          <w:i/>
          <w:lang w:eastAsia="ko-KR"/>
        </w:rPr>
        <w:t>CSI-ReportConfig</w:t>
      </w:r>
      <w:r>
        <w:rPr>
          <w:lang w:eastAsia="ko-KR"/>
        </w:rPr>
        <w:t xml:space="preserve"> with </w:t>
      </w:r>
      <w:r w:rsidRPr="00D66F3D">
        <w:rPr>
          <w:i/>
          <w:lang w:eastAsia="ko-KR"/>
        </w:rPr>
        <w:t>reportConfigId</w:t>
      </w:r>
      <w:r>
        <w:rPr>
          <w:lang w:eastAsia="ko-KR"/>
        </w:rPr>
        <w:t xml:space="preserve"> i shall be deactivated; </w:t>
      </w:r>
    </w:p>
    <w:p w:rsidR="006C2007" w:rsidRPr="006846AE" w:rsidRDefault="001216D3" w:rsidP="00540FC4">
      <w:pPr>
        <w:jc w:val="center"/>
        <w:rPr>
          <w:noProof/>
        </w:rPr>
      </w:pPr>
      <w:r>
        <w:object w:dxaOrig="624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66.55pt" o:ole="">
            <v:imagedata r:id="rId7" o:title="" cropbottom="15338f"/>
          </v:shape>
          <o:OLEObject Type="Embed" ProgID="Visio.Drawing.15" ShapeID="_x0000_i1025" DrawAspect="Content" ObjectID="_1580278498" r:id="rId8"/>
        </w:object>
      </w:r>
    </w:p>
    <w:p w:rsidR="006C2007" w:rsidRPr="006C2007" w:rsidRDefault="00150A3D" w:rsidP="00150A3D">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Pr>
          <w:noProof/>
          <w:lang w:eastAsia="ko-KR"/>
        </w:rPr>
        <w:t>2-1 SP CSI reporting Activation/D</w:t>
      </w:r>
      <w:r w:rsidRPr="00150A3D">
        <w:rPr>
          <w:noProof/>
          <w:lang w:eastAsia="ko-KR"/>
        </w:rPr>
        <w:t>eactivation</w:t>
      </w:r>
      <w:r w:rsidRPr="002D0259">
        <w:rPr>
          <w:noProof/>
          <w:lang w:eastAsia="ko-KR"/>
        </w:rPr>
        <w:t xml:space="preserve"> MAC </w:t>
      </w:r>
      <w:r>
        <w:rPr>
          <w:rFonts w:hint="eastAsia"/>
          <w:noProof/>
          <w:lang w:eastAsia="ko-KR"/>
        </w:rPr>
        <w:t>CE</w:t>
      </w:r>
    </w:p>
    <w:p w:rsidR="00150A3D" w:rsidRDefault="00150A3D" w:rsidP="00150A3D">
      <w:pPr>
        <w:pStyle w:val="Heading4"/>
        <w:rPr>
          <w:lang w:eastAsia="ko-KR"/>
        </w:rPr>
      </w:pPr>
      <w:r w:rsidRPr="002D0259">
        <w:rPr>
          <w:lang w:eastAsia="ko-KR"/>
        </w:rPr>
        <w:t>6.1.3.1</w:t>
      </w:r>
      <w:r>
        <w:rPr>
          <w:lang w:eastAsia="ko-KR"/>
        </w:rPr>
        <w:t>3</w:t>
      </w:r>
      <w:r w:rsidRPr="002D0259">
        <w:rPr>
          <w:lang w:eastAsia="ko-KR"/>
        </w:rPr>
        <w:tab/>
      </w:r>
      <w:r>
        <w:rPr>
          <w:lang w:eastAsia="ko-KR"/>
        </w:rPr>
        <w:t>SP CSI-RS/CSI-IM Activation/D</w:t>
      </w:r>
      <w:r w:rsidRPr="006C2007">
        <w:rPr>
          <w:lang w:eastAsia="ko-KR"/>
        </w:rPr>
        <w:t>eactivation</w:t>
      </w:r>
      <w:r w:rsidRPr="002D0259">
        <w:rPr>
          <w:lang w:eastAsia="ko-KR"/>
        </w:rPr>
        <w:t xml:space="preserve"> MAC </w:t>
      </w:r>
      <w:r>
        <w:rPr>
          <w:rFonts w:hint="eastAsia"/>
          <w:lang w:eastAsia="ko-KR"/>
        </w:rPr>
        <w:t>CE</w:t>
      </w:r>
    </w:p>
    <w:p w:rsidR="00150A3D" w:rsidRDefault="00150A3D" w:rsidP="00150A3D">
      <w:pPr>
        <w:rPr>
          <w:lang w:eastAsia="ko-KR"/>
        </w:rPr>
      </w:pPr>
      <w:r w:rsidRPr="001C5971">
        <w:rPr>
          <w:noProof/>
        </w:rPr>
        <w:t xml:space="preserve">The </w:t>
      </w:r>
      <w:r w:rsidRPr="006C2007">
        <w:rPr>
          <w:noProof/>
        </w:rPr>
        <w:t>SP CSI</w:t>
      </w:r>
      <w:r w:rsidR="00D62641">
        <w:rPr>
          <w:noProof/>
        </w:rPr>
        <w:t>-RS/CSI-IM</w:t>
      </w:r>
      <w:r w:rsidRPr="006C2007">
        <w:rPr>
          <w:noProof/>
        </w:rPr>
        <w:t xml:space="preserve"> activation/deactivation</w:t>
      </w:r>
      <w:r w:rsidRPr="002D0259">
        <w:rPr>
          <w:noProof/>
        </w:rPr>
        <w:t xml:space="preserve"> MAC </w:t>
      </w:r>
      <w:r>
        <w:rPr>
          <w:rFonts w:hint="eastAsia"/>
          <w:noProof/>
        </w:rPr>
        <w:t>CE</w:t>
      </w:r>
      <w:r w:rsidRPr="001C5971">
        <w:rPr>
          <w:noProof/>
        </w:rPr>
        <w:t xml:space="preserve"> is identified by MAC PDU subheader with LCID as specified in </w:t>
      </w:r>
      <w:r>
        <w:rPr>
          <w:rFonts w:hint="eastAsia"/>
          <w:noProof/>
          <w:lang w:eastAsia="ko-KR"/>
        </w:rPr>
        <w:t>T</w:t>
      </w:r>
      <w:r w:rsidRPr="001C5971">
        <w:rPr>
          <w:noProof/>
        </w:rPr>
        <w:t>able 6.2.1-1.</w:t>
      </w:r>
      <w:r>
        <w:rPr>
          <w:noProof/>
        </w:rPr>
        <w:t xml:space="preserve"> </w:t>
      </w:r>
      <w:r>
        <w:rPr>
          <w:lang w:eastAsia="ko-KR"/>
        </w:rPr>
        <w:t xml:space="preserve">It has a </w:t>
      </w:r>
      <w:r w:rsidR="001216D3">
        <w:rPr>
          <w:lang w:eastAsia="ko-KR"/>
        </w:rPr>
        <w:t>variable</w:t>
      </w:r>
      <w:r>
        <w:rPr>
          <w:lang w:eastAsia="ko-KR"/>
        </w:rPr>
        <w:t xml:space="preserve"> size</w:t>
      </w:r>
      <w:r w:rsidR="001216D3">
        <w:rPr>
          <w:rFonts w:eastAsiaTheme="minorEastAsia" w:hint="eastAsia"/>
          <w:lang w:eastAsia="zh-CN"/>
        </w:rPr>
        <w:t>.</w:t>
      </w:r>
      <w:r>
        <w:rPr>
          <w:lang w:eastAsia="ko-KR"/>
        </w:rPr>
        <w:t xml:space="preserve"> </w:t>
      </w:r>
      <w:r w:rsidR="001216D3" w:rsidRPr="001C5971">
        <w:rPr>
          <w:noProof/>
        </w:rPr>
        <w:t xml:space="preserve">The </w:t>
      </w:r>
      <w:r w:rsidR="001216D3" w:rsidRPr="006C2007">
        <w:rPr>
          <w:noProof/>
        </w:rPr>
        <w:t>SP CSI</w:t>
      </w:r>
      <w:r w:rsidR="001216D3">
        <w:rPr>
          <w:noProof/>
        </w:rPr>
        <w:t>-RS/CSI-IM</w:t>
      </w:r>
      <w:r w:rsidR="001216D3" w:rsidRPr="006C2007">
        <w:rPr>
          <w:noProof/>
        </w:rPr>
        <w:t xml:space="preserve"> activation/deactivation</w:t>
      </w:r>
      <w:r w:rsidR="001216D3" w:rsidRPr="002D0259">
        <w:rPr>
          <w:noProof/>
        </w:rPr>
        <w:t xml:space="preserve"> MAC </w:t>
      </w:r>
      <w:r w:rsidR="001216D3">
        <w:rPr>
          <w:rFonts w:hint="eastAsia"/>
          <w:noProof/>
        </w:rPr>
        <w:t>CE</w:t>
      </w:r>
      <w:r w:rsidR="001216D3" w:rsidRPr="001C5971">
        <w:rPr>
          <w:noProof/>
        </w:rPr>
        <w:t xml:space="preserve"> is </w:t>
      </w:r>
      <w:r>
        <w:rPr>
          <w:lang w:eastAsia="ko-KR"/>
        </w:rPr>
        <w:t>defined as follows (</w:t>
      </w:r>
      <w:r>
        <w:rPr>
          <w:rFonts w:hint="eastAsia"/>
          <w:noProof/>
          <w:lang w:eastAsia="ko-KR"/>
        </w:rPr>
        <w:t>F</w:t>
      </w:r>
      <w:r w:rsidRPr="006846AE">
        <w:rPr>
          <w:noProof/>
        </w:rPr>
        <w:t>igure 6.1.3.</w:t>
      </w:r>
      <w:r>
        <w:rPr>
          <w:rFonts w:hint="eastAsia"/>
          <w:noProof/>
          <w:lang w:eastAsia="ko-KR"/>
        </w:rPr>
        <w:t>1</w:t>
      </w:r>
      <w:r w:rsidR="00D62641">
        <w:rPr>
          <w:noProof/>
          <w:lang w:eastAsia="ko-KR"/>
        </w:rPr>
        <w:t>3</w:t>
      </w:r>
      <w:r>
        <w:rPr>
          <w:noProof/>
          <w:lang w:eastAsia="ko-KR"/>
        </w:rPr>
        <w:t>-1</w:t>
      </w:r>
      <w:r>
        <w:rPr>
          <w:lang w:eastAsia="ko-KR"/>
        </w:rPr>
        <w:t>):</w:t>
      </w:r>
    </w:p>
    <w:p w:rsidR="00D62641" w:rsidRDefault="00150A3D" w:rsidP="00D62641">
      <w:pPr>
        <w:pStyle w:val="B1"/>
        <w:rPr>
          <w:lang w:eastAsia="ko-KR"/>
        </w:rPr>
      </w:pPr>
      <w:r>
        <w:rPr>
          <w:lang w:eastAsia="ko-KR"/>
        </w:rPr>
        <w:t>-</w:t>
      </w:r>
      <w:r>
        <w:rPr>
          <w:lang w:eastAsia="ko-KR"/>
        </w:rPr>
        <w:tab/>
      </w:r>
      <w:r w:rsidR="00D62641">
        <w:rPr>
          <w:lang w:eastAsia="ko-KR"/>
        </w:rPr>
        <w:t>A/D: this field indicates the activation/deactivation status of the SP CSI-RS/CSI-IM. It is set to "1" to indicate that the SP CSI-RS/CSI-IM shall be activated. It is set to "0" to indicate that the SP CSI</w:t>
      </w:r>
      <w:r w:rsidR="00E27E11">
        <w:rPr>
          <w:lang w:eastAsia="ko-KR"/>
        </w:rPr>
        <w:t>-RS/CSI-IM shall be deactivated</w:t>
      </w:r>
      <w:r w:rsidR="003F4C88">
        <w:rPr>
          <w:lang w:eastAsia="ko-KR"/>
        </w:rPr>
        <w:t>;</w:t>
      </w:r>
    </w:p>
    <w:p w:rsidR="001216D3" w:rsidRDefault="001216D3" w:rsidP="001216D3">
      <w:pPr>
        <w:pStyle w:val="B1"/>
        <w:rPr>
          <w:lang w:eastAsia="ko-KR"/>
        </w:rPr>
      </w:pPr>
      <w:r>
        <w:rPr>
          <w:lang w:eastAsia="ko-KR"/>
        </w:rPr>
        <w:t>-</w:t>
      </w:r>
      <w:r>
        <w:rPr>
          <w:lang w:eastAsia="ko-KR"/>
        </w:rPr>
        <w:tab/>
        <w:t>A/P: this field indicates the absence/presence of the CSI-IM resource set ID field. It is set to "1" to indicate that the CSI-IM resource set ID field shall be present. It is set to "0" to indicate that the CSI-IM resource set ID field shall be absent;</w:t>
      </w:r>
    </w:p>
    <w:p w:rsidR="001216D3" w:rsidRDefault="001216D3" w:rsidP="00D62641">
      <w:pPr>
        <w:pStyle w:val="B1"/>
        <w:rPr>
          <w:lang w:eastAsia="ko-KR"/>
        </w:rPr>
      </w:pPr>
      <w:r>
        <w:rPr>
          <w:lang w:eastAsia="ko-KR"/>
        </w:rPr>
        <w:t>-</w:t>
      </w:r>
      <w:r>
        <w:rPr>
          <w:lang w:eastAsia="ko-KR"/>
        </w:rPr>
        <w:tab/>
        <w:t>ID Length: this field indicates the length of the TCI_State_ID</w:t>
      </w:r>
      <w:r w:rsidR="00E27E11">
        <w:rPr>
          <w:lang w:eastAsia="ko-KR"/>
        </w:rPr>
        <w:t>. The length of the field is 3 bits;</w:t>
      </w:r>
    </w:p>
    <w:p w:rsidR="00E27E11" w:rsidRDefault="00E27E11" w:rsidP="00E27E11">
      <w:pPr>
        <w:pStyle w:val="B1"/>
        <w:rPr>
          <w:lang w:eastAsia="ko-KR"/>
        </w:rPr>
      </w:pPr>
      <w:r>
        <w:rPr>
          <w:lang w:eastAsia="ko-KR"/>
        </w:rPr>
        <w:t>-</w:t>
      </w:r>
      <w:r>
        <w:rPr>
          <w:lang w:eastAsia="ko-KR"/>
        </w:rPr>
        <w:tab/>
        <w:t xml:space="preserve">CSI-RS resource set ID: this field indicates the </w:t>
      </w:r>
      <w:r w:rsidRPr="00E27E11">
        <w:rPr>
          <w:i/>
        </w:rPr>
        <w:t>csi-ResourceSetId</w:t>
      </w:r>
      <w:r>
        <w:rPr>
          <w:lang w:eastAsia="ko-KR"/>
        </w:rPr>
        <w:t xml:space="preserve"> of the </w:t>
      </w:r>
      <w:r w:rsidR="00AF18C1">
        <w:rPr>
          <w:lang w:eastAsia="ko-KR"/>
        </w:rPr>
        <w:t>addressed</w:t>
      </w:r>
      <w:r>
        <w:rPr>
          <w:lang w:eastAsia="ko-KR"/>
        </w:rPr>
        <w:t xml:space="preserve"> SP CSI-RS resource set</w:t>
      </w:r>
      <w:r w:rsidRPr="009807ED">
        <w:rPr>
          <w:lang w:eastAsia="ko-KR"/>
        </w:rPr>
        <w:t xml:space="preserve"> </w:t>
      </w:r>
      <w:r>
        <w:rPr>
          <w:lang w:eastAsia="ko-KR"/>
        </w:rPr>
        <w:t>as specified in</w:t>
      </w:r>
      <w:r>
        <w:rPr>
          <w:rFonts w:hint="eastAsia"/>
          <w:lang w:eastAsia="ko-KR"/>
        </w:rPr>
        <w:t xml:space="preserve"> TS 38.331</w:t>
      </w:r>
      <w:r>
        <w:rPr>
          <w:lang w:eastAsia="ko-KR"/>
        </w:rPr>
        <w:t xml:space="preserve"> [8]. The length of the field is 4 bits;</w:t>
      </w:r>
    </w:p>
    <w:p w:rsidR="00E27E11" w:rsidRDefault="00E27E11" w:rsidP="00E27E11">
      <w:pPr>
        <w:pStyle w:val="B1"/>
        <w:rPr>
          <w:lang w:eastAsia="ko-KR"/>
        </w:rPr>
      </w:pPr>
      <w:r>
        <w:rPr>
          <w:lang w:eastAsia="ko-KR"/>
        </w:rPr>
        <w:t>-</w:t>
      </w:r>
      <w:r>
        <w:rPr>
          <w:lang w:eastAsia="ko-KR"/>
        </w:rPr>
        <w:tab/>
        <w:t xml:space="preserve">CSI-IM resource set ID: this field indicates the </w:t>
      </w:r>
      <w:r w:rsidRPr="009807ED">
        <w:rPr>
          <w:i/>
        </w:rPr>
        <w:t>csi-IM-ResourceConfigId</w:t>
      </w:r>
      <w:r>
        <w:rPr>
          <w:lang w:eastAsia="ko-KR"/>
        </w:rPr>
        <w:t xml:space="preserve"> of the </w:t>
      </w:r>
      <w:r w:rsidR="00AF18C1">
        <w:rPr>
          <w:lang w:eastAsia="ko-KR"/>
        </w:rPr>
        <w:t>addressed</w:t>
      </w:r>
      <w:r>
        <w:rPr>
          <w:lang w:eastAsia="ko-KR"/>
        </w:rPr>
        <w:t xml:space="preserve"> SP CSI-IM</w:t>
      </w:r>
      <w:r w:rsidRPr="009807ED">
        <w:rPr>
          <w:lang w:eastAsia="ko-KR"/>
        </w:rPr>
        <w:t xml:space="preserve"> </w:t>
      </w:r>
      <w:r>
        <w:rPr>
          <w:lang w:eastAsia="ko-KR"/>
        </w:rPr>
        <w:t>as specified in</w:t>
      </w:r>
      <w:r>
        <w:rPr>
          <w:rFonts w:hint="eastAsia"/>
          <w:lang w:eastAsia="ko-KR"/>
        </w:rPr>
        <w:t xml:space="preserve"> TS 38.331</w:t>
      </w:r>
      <w:r>
        <w:rPr>
          <w:lang w:eastAsia="ko-KR"/>
        </w:rPr>
        <w:t xml:space="preserve"> [8]. The length of the field is 4 bits;</w:t>
      </w:r>
    </w:p>
    <w:p w:rsidR="00E27E11" w:rsidRDefault="00E27E11" w:rsidP="00D62641">
      <w:pPr>
        <w:pStyle w:val="B1"/>
        <w:rPr>
          <w:lang w:eastAsia="ko-KR"/>
        </w:rPr>
      </w:pPr>
    </w:p>
    <w:p w:rsidR="00D62641" w:rsidRDefault="00D62641" w:rsidP="00D62641">
      <w:pPr>
        <w:pStyle w:val="B1"/>
        <w:rPr>
          <w:lang w:eastAsia="ko-KR"/>
        </w:rPr>
      </w:pPr>
      <w:r>
        <w:rPr>
          <w:lang w:eastAsia="ko-KR"/>
        </w:rPr>
        <w:lastRenderedPageBreak/>
        <w:t>-</w:t>
      </w:r>
      <w:r>
        <w:rPr>
          <w:lang w:eastAsia="ko-KR"/>
        </w:rPr>
        <w:tab/>
        <w:t>TCI State ID</w:t>
      </w:r>
      <w:r w:rsidR="003F4C88" w:rsidRPr="003F4C88">
        <w:rPr>
          <w:sz w:val="18"/>
          <w:lang w:eastAsia="ko-KR"/>
        </w:rPr>
        <w:t>i</w:t>
      </w:r>
      <w:r w:rsidR="009807ED">
        <w:rPr>
          <w:lang w:eastAsia="ko-KR"/>
        </w:rPr>
        <w:t xml:space="preserve">: </w:t>
      </w:r>
      <w:r w:rsidR="003F4C88">
        <w:rPr>
          <w:lang w:eastAsia="ko-KR"/>
        </w:rPr>
        <w:t>this</w:t>
      </w:r>
      <w:r w:rsidR="009807ED">
        <w:rPr>
          <w:lang w:eastAsia="ko-KR"/>
        </w:rPr>
        <w:t xml:space="preserve"> field indicates TCI State ID of </w:t>
      </w:r>
      <w:r w:rsidR="003F4C88">
        <w:rPr>
          <w:lang w:eastAsia="ko-KR"/>
        </w:rPr>
        <w:t>the</w:t>
      </w:r>
      <w:r w:rsidR="009807ED">
        <w:rPr>
          <w:lang w:eastAsia="ko-KR"/>
        </w:rPr>
        <w:t xml:space="preserve"> SP CSI-RS</w:t>
      </w:r>
      <w:r w:rsidR="00E27E11">
        <w:rPr>
          <w:lang w:eastAsia="ko-KR"/>
        </w:rPr>
        <w:t xml:space="preserve"> resource</w:t>
      </w:r>
      <w:r w:rsidR="003F4C88">
        <w:rPr>
          <w:lang w:eastAsia="ko-KR"/>
        </w:rPr>
        <w:t xml:space="preserve"> </w:t>
      </w:r>
      <w:r w:rsidR="003F4C88" w:rsidRPr="003F4C88">
        <w:t>i</w:t>
      </w:r>
      <w:r w:rsidR="003F4C88" w:rsidRPr="003F4C88">
        <w:rPr>
          <w:lang w:eastAsia="ko-KR"/>
        </w:rPr>
        <w:t xml:space="preserve"> </w:t>
      </w:r>
      <w:r w:rsidR="003F4C88">
        <w:rPr>
          <w:lang w:eastAsia="ko-KR"/>
        </w:rPr>
        <w:t xml:space="preserve">where i is the ascending order of </w:t>
      </w:r>
      <w:r w:rsidR="00A113AD" w:rsidRPr="00A113AD">
        <w:rPr>
          <w:i/>
          <w:lang w:eastAsia="ko-KR"/>
        </w:rPr>
        <w:t>n</w:t>
      </w:r>
      <w:r w:rsidR="003F4C88" w:rsidRPr="003F4C88">
        <w:rPr>
          <w:i/>
        </w:rPr>
        <w:t>zp-csi-rs-ResourceId</w:t>
      </w:r>
      <w:r w:rsidR="003F4C88" w:rsidRPr="003F4C88">
        <w:t>s</w:t>
      </w:r>
      <w:r w:rsidR="003F4C88">
        <w:rPr>
          <w:lang w:eastAsia="ko-KR"/>
        </w:rPr>
        <w:t xml:space="preserve"> configured in the </w:t>
      </w:r>
      <w:r w:rsidR="00E27E11">
        <w:rPr>
          <w:lang w:eastAsia="ko-KR"/>
        </w:rPr>
        <w:t>SP CSI-RS resource set</w:t>
      </w:r>
      <w:r w:rsidR="00E27E11" w:rsidRPr="009807ED">
        <w:rPr>
          <w:lang w:eastAsia="ko-KR"/>
        </w:rPr>
        <w:t xml:space="preserve"> </w:t>
      </w:r>
      <w:r w:rsidR="00834D79">
        <w:rPr>
          <w:lang w:eastAsia="ko-KR"/>
        </w:rPr>
        <w:t>as specified in</w:t>
      </w:r>
      <w:r w:rsidR="00834D79">
        <w:rPr>
          <w:rFonts w:hint="eastAsia"/>
          <w:lang w:eastAsia="ko-KR"/>
        </w:rPr>
        <w:t xml:space="preserve"> TS 38.331</w:t>
      </w:r>
      <w:r w:rsidR="00834D79">
        <w:rPr>
          <w:lang w:eastAsia="ko-KR"/>
        </w:rPr>
        <w:t xml:space="preserve"> [8]</w:t>
      </w:r>
      <w:r w:rsidR="009807ED">
        <w:rPr>
          <w:lang w:eastAsia="ko-KR"/>
        </w:rPr>
        <w:t xml:space="preserve">. The length of the field is </w:t>
      </w:r>
      <w:r w:rsidR="00E27E11">
        <w:rPr>
          <w:lang w:eastAsia="ko-KR"/>
        </w:rPr>
        <w:t>6</w:t>
      </w:r>
      <w:r w:rsidR="003F4C88">
        <w:rPr>
          <w:lang w:eastAsia="ko-KR"/>
        </w:rPr>
        <w:t xml:space="preserve"> bits;</w:t>
      </w:r>
    </w:p>
    <w:p w:rsidR="009807ED" w:rsidRDefault="009807ED" w:rsidP="009807ED">
      <w:pPr>
        <w:pStyle w:val="B1"/>
        <w:rPr>
          <w:lang w:eastAsia="ko-KR"/>
        </w:rPr>
      </w:pPr>
      <w:r>
        <w:rPr>
          <w:lang w:eastAsia="ko-KR"/>
        </w:rPr>
        <w:t>-</w:t>
      </w:r>
      <w:r>
        <w:rPr>
          <w:lang w:eastAsia="ko-KR"/>
        </w:rPr>
        <w:tab/>
        <w:t>R: reserved bit, set to "0";</w:t>
      </w:r>
    </w:p>
    <w:p w:rsidR="009807ED" w:rsidRDefault="002E0C9C" w:rsidP="00746A63">
      <w:pPr>
        <w:pStyle w:val="B1"/>
        <w:jc w:val="center"/>
      </w:pPr>
      <w:r>
        <w:object w:dxaOrig="5805" w:dyaOrig="4095">
          <v:shape id="_x0000_i1026" type="#_x0000_t75" style="width:290.05pt;height:204.45pt" o:ole="">
            <v:imagedata r:id="rId9" o:title=""/>
          </v:shape>
          <o:OLEObject Type="Embed" ProgID="Visio.Drawing.15" ShapeID="_x0000_i1026" DrawAspect="Content" ObjectID="_1580278499" r:id="rId10"/>
        </w:object>
      </w:r>
    </w:p>
    <w:p w:rsidR="00746A63" w:rsidRPr="006C2007" w:rsidRDefault="00746A63" w:rsidP="00746A63">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Pr>
          <w:noProof/>
          <w:lang w:eastAsia="ko-KR"/>
        </w:rPr>
        <w:t>3-1 SP CSI-RS/CSI-IM Activation/D</w:t>
      </w:r>
      <w:r w:rsidRPr="00746A63">
        <w:rPr>
          <w:noProof/>
          <w:lang w:eastAsia="ko-KR"/>
        </w:rPr>
        <w:t>eactivation</w:t>
      </w:r>
      <w:r w:rsidRPr="002D0259">
        <w:rPr>
          <w:noProof/>
          <w:lang w:eastAsia="ko-KR"/>
        </w:rPr>
        <w:t xml:space="preserve"> MAC </w:t>
      </w:r>
      <w:r>
        <w:rPr>
          <w:rFonts w:hint="eastAsia"/>
          <w:noProof/>
          <w:lang w:eastAsia="ko-KR"/>
        </w:rPr>
        <w:t>CE</w:t>
      </w:r>
    </w:p>
    <w:p w:rsidR="00746A63" w:rsidRDefault="00746A63" w:rsidP="00746A63">
      <w:pPr>
        <w:pStyle w:val="Heading4"/>
        <w:rPr>
          <w:lang w:eastAsia="ko-KR"/>
        </w:rPr>
      </w:pPr>
      <w:r w:rsidRPr="002D0259">
        <w:rPr>
          <w:lang w:eastAsia="ko-KR"/>
        </w:rPr>
        <w:t>6.1.3.1</w:t>
      </w:r>
      <w:r>
        <w:rPr>
          <w:lang w:eastAsia="ko-KR"/>
        </w:rPr>
        <w:t>4</w:t>
      </w:r>
      <w:r w:rsidRPr="002D0259">
        <w:rPr>
          <w:lang w:eastAsia="ko-KR"/>
        </w:rPr>
        <w:tab/>
      </w:r>
      <w:r w:rsidRPr="00746A63">
        <w:rPr>
          <w:lang w:eastAsia="ko-KR"/>
        </w:rPr>
        <w:t>Aperiodic CSI trigger State Sub-selection</w:t>
      </w:r>
      <w:r>
        <w:rPr>
          <w:lang w:eastAsia="ko-KR"/>
        </w:rPr>
        <w:t xml:space="preserve"> MAC CE</w:t>
      </w:r>
    </w:p>
    <w:p w:rsidR="00746A63" w:rsidRDefault="00746A63" w:rsidP="00746A63">
      <w:pPr>
        <w:rPr>
          <w:lang w:eastAsia="ko-KR"/>
        </w:rPr>
      </w:pPr>
      <w:r w:rsidRPr="00746A63">
        <w:rPr>
          <w:noProof/>
        </w:rPr>
        <w:t xml:space="preserve">The </w:t>
      </w:r>
      <w:r>
        <w:rPr>
          <w:noProof/>
        </w:rPr>
        <w:t>a</w:t>
      </w:r>
      <w:r w:rsidRPr="00746A63">
        <w:rPr>
          <w:noProof/>
        </w:rPr>
        <w:t>periodic CSI trigger State Sub-selection</w:t>
      </w:r>
      <w:r>
        <w:rPr>
          <w:noProof/>
        </w:rPr>
        <w:t xml:space="preserve"> MAC CE </w:t>
      </w:r>
      <w:r w:rsidRPr="001C5971">
        <w:rPr>
          <w:noProof/>
        </w:rPr>
        <w:t xml:space="preserve">is identified by MAC PDU subheader with LCID as specified in </w:t>
      </w:r>
      <w:r>
        <w:rPr>
          <w:rFonts w:hint="eastAsia"/>
          <w:noProof/>
          <w:lang w:eastAsia="ko-KR"/>
        </w:rPr>
        <w:t>T</w:t>
      </w:r>
      <w:r w:rsidRPr="001C5971">
        <w:rPr>
          <w:noProof/>
        </w:rPr>
        <w:t>able 6.2.1-1.</w:t>
      </w:r>
      <w:r>
        <w:rPr>
          <w:noProof/>
        </w:rPr>
        <w:t xml:space="preserve"> </w:t>
      </w:r>
      <w:r>
        <w:rPr>
          <w:lang w:eastAsia="ko-KR"/>
        </w:rPr>
        <w:t xml:space="preserve">It has a variable size and consists of </w:t>
      </w:r>
      <w:r w:rsidR="007E05CB">
        <w:rPr>
          <w:lang w:eastAsia="ko-KR"/>
        </w:rPr>
        <w:t xml:space="preserve">variable number of </w:t>
      </w:r>
      <w:r w:rsidR="00214543">
        <w:rPr>
          <w:i/>
          <w:lang w:eastAsia="ko-KR"/>
        </w:rPr>
        <w:t xml:space="preserve">AC </w:t>
      </w:r>
      <w:r w:rsidR="00214543" w:rsidRPr="00214543">
        <w:rPr>
          <w:lang w:eastAsia="ko-KR"/>
        </w:rPr>
        <w:t>fields</w:t>
      </w:r>
      <w:r w:rsidR="00543257">
        <w:rPr>
          <w:i/>
          <w:lang w:eastAsia="ko-KR"/>
        </w:rPr>
        <w:t xml:space="preserve">. </w:t>
      </w:r>
      <w:r w:rsidR="00543257" w:rsidRPr="00214543">
        <w:rPr>
          <w:lang w:eastAsia="ko-KR"/>
        </w:rPr>
        <w:t>The number of AC fields is relevant to the number of</w:t>
      </w:r>
      <w:r w:rsidR="00543257">
        <w:rPr>
          <w:i/>
          <w:lang w:eastAsia="ko-KR"/>
        </w:rPr>
        <w:t xml:space="preserve"> </w:t>
      </w:r>
      <w:r w:rsidR="00543257">
        <w:rPr>
          <w:lang w:val="en-US"/>
        </w:rPr>
        <w:t>configured CSI triggering states</w:t>
      </w:r>
      <w:r w:rsidR="00147978">
        <w:rPr>
          <w:lang w:val="en-US"/>
        </w:rPr>
        <w:t xml:space="preserve"> (Sc)</w:t>
      </w:r>
      <w:r w:rsidR="000A5131">
        <w:rPr>
          <w:lang w:val="en-US"/>
        </w:rPr>
        <w:t xml:space="preserve">. The aperiodic CSI trigger state sub-selection MAC CE is </w:t>
      </w:r>
      <w:r>
        <w:rPr>
          <w:lang w:eastAsia="ko-KR"/>
        </w:rPr>
        <w:t>defined as follows (</w:t>
      </w:r>
      <w:r>
        <w:rPr>
          <w:rFonts w:hint="eastAsia"/>
          <w:noProof/>
          <w:lang w:eastAsia="ko-KR"/>
        </w:rPr>
        <w:t>F</w:t>
      </w:r>
      <w:r w:rsidRPr="006846AE">
        <w:rPr>
          <w:noProof/>
        </w:rPr>
        <w:t>igure 6.1.3.</w:t>
      </w:r>
      <w:r>
        <w:rPr>
          <w:rFonts w:hint="eastAsia"/>
          <w:noProof/>
          <w:lang w:eastAsia="ko-KR"/>
        </w:rPr>
        <w:t>1</w:t>
      </w:r>
      <w:r w:rsidR="007E05CB">
        <w:rPr>
          <w:noProof/>
          <w:lang w:eastAsia="ko-KR"/>
        </w:rPr>
        <w:t>4</w:t>
      </w:r>
      <w:r>
        <w:rPr>
          <w:noProof/>
          <w:lang w:eastAsia="ko-KR"/>
        </w:rPr>
        <w:t>-1</w:t>
      </w:r>
      <w:r>
        <w:rPr>
          <w:lang w:eastAsia="ko-KR"/>
        </w:rPr>
        <w:t>):</w:t>
      </w:r>
    </w:p>
    <w:p w:rsidR="00543257" w:rsidRDefault="00543257" w:rsidP="000A5131">
      <w:pPr>
        <w:pStyle w:val="B1"/>
        <w:rPr>
          <w:lang w:eastAsia="ko-KR"/>
        </w:rPr>
      </w:pPr>
      <w:r>
        <w:rPr>
          <w:lang w:eastAsia="ko-KR"/>
        </w:rPr>
        <w:t>-</w:t>
      </w:r>
      <w:r>
        <w:rPr>
          <w:lang w:eastAsia="ko-KR"/>
        </w:rPr>
        <w:tab/>
        <w:t>AC</w:t>
      </w:r>
      <w:r w:rsidRPr="00DB59E2">
        <w:rPr>
          <w:vertAlign w:val="subscript"/>
          <w:lang w:eastAsia="ko-KR"/>
        </w:rPr>
        <w:t>i</w:t>
      </w:r>
      <w:r>
        <w:rPr>
          <w:lang w:eastAsia="ko-KR"/>
        </w:rPr>
        <w:t xml:space="preserve">: if there is a </w:t>
      </w:r>
      <w:r w:rsidR="000A5131" w:rsidRPr="000A5131">
        <w:rPr>
          <w:i/>
          <w:lang w:val="en-US"/>
        </w:rPr>
        <w:t>csi-TriggerState</w:t>
      </w:r>
      <w:r w:rsidR="000A5131">
        <w:rPr>
          <w:lang w:eastAsia="ko-KR"/>
        </w:rPr>
        <w:t xml:space="preserve"> </w:t>
      </w:r>
      <w:r>
        <w:rPr>
          <w:lang w:eastAsia="ko-KR"/>
        </w:rPr>
        <w:t xml:space="preserve">with </w:t>
      </w:r>
      <w:r w:rsidR="000A5131">
        <w:rPr>
          <w:i/>
          <w:lang w:eastAsia="ko-KR"/>
        </w:rPr>
        <w:t>triggerState</w:t>
      </w:r>
      <w:r w:rsidRPr="00D66F3D">
        <w:rPr>
          <w:i/>
          <w:lang w:eastAsia="ko-KR"/>
        </w:rPr>
        <w:t>Id</w:t>
      </w:r>
      <w:r>
        <w:rPr>
          <w:lang w:eastAsia="ko-KR"/>
        </w:rPr>
        <w:t xml:space="preserve"> i </w:t>
      </w:r>
      <w:r w:rsidR="000A5131">
        <w:rPr>
          <w:lang w:eastAsia="ko-KR"/>
        </w:rPr>
        <w:t xml:space="preserve">in </w:t>
      </w:r>
      <w:r w:rsidR="000A5131">
        <w:rPr>
          <w:i/>
          <w:lang w:val="en-US"/>
        </w:rPr>
        <w:t>AperiodicReportTrigger</w:t>
      </w:r>
      <w:r w:rsidR="000A5131">
        <w:rPr>
          <w:lang w:val="en-US"/>
        </w:rPr>
        <w:t xml:space="preserve"> </w:t>
      </w:r>
      <w:r>
        <w:rPr>
          <w:lang w:eastAsia="ko-KR"/>
        </w:rPr>
        <w:t>as specified in</w:t>
      </w:r>
      <w:r>
        <w:rPr>
          <w:rFonts w:hint="eastAsia"/>
          <w:lang w:eastAsia="ko-KR"/>
        </w:rPr>
        <w:t xml:space="preserve"> TS 38.331</w:t>
      </w:r>
      <w:r>
        <w:rPr>
          <w:lang w:eastAsia="ko-KR"/>
        </w:rPr>
        <w:t xml:space="preserve"> [8]</w:t>
      </w:r>
      <w:r w:rsidR="000A5131">
        <w:rPr>
          <w:lang w:eastAsia="ko-KR"/>
        </w:rPr>
        <w:t xml:space="preserve">, </w:t>
      </w:r>
      <w:r>
        <w:rPr>
          <w:lang w:eastAsia="ko-KR"/>
        </w:rPr>
        <w:t xml:space="preserve">this field indicates the activation/deactivation status of the </w:t>
      </w:r>
      <w:r w:rsidR="000A5131">
        <w:rPr>
          <w:i/>
          <w:lang w:val="en-US"/>
        </w:rPr>
        <w:t>CSI</w:t>
      </w:r>
      <w:r w:rsidR="000A5131" w:rsidRPr="000A5131">
        <w:rPr>
          <w:i/>
          <w:lang w:val="en-US"/>
        </w:rPr>
        <w:t>-TriggerState</w:t>
      </w:r>
      <w:r w:rsidR="000A5131">
        <w:rPr>
          <w:lang w:eastAsia="ko-KR"/>
        </w:rPr>
        <w:t xml:space="preserve"> </w:t>
      </w:r>
      <w:r>
        <w:rPr>
          <w:lang w:eastAsia="ko-KR"/>
        </w:rPr>
        <w:t xml:space="preserve">with </w:t>
      </w:r>
      <w:r w:rsidR="000A5131">
        <w:rPr>
          <w:i/>
          <w:lang w:eastAsia="ko-KR"/>
        </w:rPr>
        <w:t>triggerState</w:t>
      </w:r>
      <w:r w:rsidR="000A5131" w:rsidRPr="00D66F3D">
        <w:rPr>
          <w:i/>
          <w:lang w:eastAsia="ko-KR"/>
        </w:rPr>
        <w:t>Id</w:t>
      </w:r>
      <w:r w:rsidR="000A5131">
        <w:rPr>
          <w:lang w:eastAsia="ko-KR"/>
        </w:rPr>
        <w:t xml:space="preserve"> </w:t>
      </w:r>
      <w:r>
        <w:rPr>
          <w:lang w:eastAsia="ko-KR"/>
        </w:rPr>
        <w:t xml:space="preserve">i, else the MAC entity shall ignore the </w:t>
      </w:r>
      <w:r w:rsidR="000A5131">
        <w:rPr>
          <w:lang w:eastAsia="ko-KR"/>
        </w:rPr>
        <w:t>AC</w:t>
      </w:r>
      <w:r w:rsidR="000A5131" w:rsidRPr="00DB59E2">
        <w:rPr>
          <w:vertAlign w:val="subscript"/>
          <w:lang w:eastAsia="ko-KR"/>
        </w:rPr>
        <w:t>i</w:t>
      </w:r>
      <w:r w:rsidR="000A5131">
        <w:rPr>
          <w:lang w:eastAsia="ko-KR"/>
        </w:rPr>
        <w:t xml:space="preserve"> </w:t>
      </w:r>
      <w:r>
        <w:rPr>
          <w:lang w:eastAsia="ko-KR"/>
        </w:rPr>
        <w:t xml:space="preserve">field. The </w:t>
      </w:r>
      <w:r w:rsidR="000A5131">
        <w:rPr>
          <w:lang w:eastAsia="ko-KR"/>
        </w:rPr>
        <w:t>AC</w:t>
      </w:r>
      <w:r w:rsidR="000A5131" w:rsidRPr="00DB59E2">
        <w:rPr>
          <w:vertAlign w:val="subscript"/>
          <w:lang w:eastAsia="ko-KR"/>
        </w:rPr>
        <w:t>i</w:t>
      </w:r>
      <w:r>
        <w:rPr>
          <w:lang w:eastAsia="ko-KR"/>
        </w:rPr>
        <w:t xml:space="preserve"> field is set to "1" to indicate that the </w:t>
      </w:r>
      <w:r w:rsidR="000A5131">
        <w:rPr>
          <w:i/>
          <w:lang w:val="en-US"/>
        </w:rPr>
        <w:t>CSI</w:t>
      </w:r>
      <w:r w:rsidR="000A5131" w:rsidRPr="000A5131">
        <w:rPr>
          <w:i/>
          <w:lang w:val="en-US"/>
        </w:rPr>
        <w:t>-TriggerState</w:t>
      </w:r>
      <w:r w:rsidR="000A5131">
        <w:rPr>
          <w:lang w:eastAsia="ko-KR"/>
        </w:rPr>
        <w:t xml:space="preserve"> </w:t>
      </w:r>
      <w:r>
        <w:rPr>
          <w:lang w:eastAsia="ko-KR"/>
        </w:rPr>
        <w:t xml:space="preserve">with </w:t>
      </w:r>
      <w:r w:rsidR="000A5131">
        <w:rPr>
          <w:i/>
          <w:lang w:eastAsia="ko-KR"/>
        </w:rPr>
        <w:t>triggerState</w:t>
      </w:r>
      <w:r w:rsidR="000A5131" w:rsidRPr="00D66F3D">
        <w:rPr>
          <w:i/>
          <w:lang w:eastAsia="ko-KR"/>
        </w:rPr>
        <w:t>Id</w:t>
      </w:r>
      <w:r w:rsidR="000A5131">
        <w:rPr>
          <w:lang w:eastAsia="ko-KR"/>
        </w:rPr>
        <w:t xml:space="preserve"> </w:t>
      </w:r>
      <w:r>
        <w:rPr>
          <w:lang w:eastAsia="ko-KR"/>
        </w:rPr>
        <w:t xml:space="preserve">i shall be activated. The </w:t>
      </w:r>
      <w:r w:rsidR="000A5131">
        <w:rPr>
          <w:lang w:eastAsia="ko-KR"/>
        </w:rPr>
        <w:t>AC</w:t>
      </w:r>
      <w:r w:rsidR="000A5131" w:rsidRPr="00DB59E2">
        <w:rPr>
          <w:vertAlign w:val="subscript"/>
          <w:lang w:eastAsia="ko-KR"/>
        </w:rPr>
        <w:t>i</w:t>
      </w:r>
      <w:r>
        <w:rPr>
          <w:lang w:eastAsia="ko-KR"/>
        </w:rPr>
        <w:t xml:space="preserve"> field is set to "0" to indicate that the </w:t>
      </w:r>
      <w:r w:rsidR="000A5131">
        <w:rPr>
          <w:i/>
          <w:lang w:val="en-US"/>
        </w:rPr>
        <w:t>CSI</w:t>
      </w:r>
      <w:r w:rsidR="000A5131" w:rsidRPr="000A5131">
        <w:rPr>
          <w:i/>
          <w:lang w:val="en-US"/>
        </w:rPr>
        <w:t>-TriggerState</w:t>
      </w:r>
      <w:r w:rsidR="000A5131">
        <w:rPr>
          <w:lang w:eastAsia="ko-KR"/>
        </w:rPr>
        <w:t xml:space="preserve"> with </w:t>
      </w:r>
      <w:r w:rsidR="000A5131">
        <w:rPr>
          <w:i/>
          <w:lang w:eastAsia="ko-KR"/>
        </w:rPr>
        <w:t>triggerState</w:t>
      </w:r>
      <w:r w:rsidR="000A5131" w:rsidRPr="00D66F3D">
        <w:rPr>
          <w:i/>
          <w:lang w:eastAsia="ko-KR"/>
        </w:rPr>
        <w:t>Id</w:t>
      </w:r>
      <w:r w:rsidR="000A5131">
        <w:rPr>
          <w:lang w:eastAsia="ko-KR"/>
        </w:rPr>
        <w:t xml:space="preserve"> i </w:t>
      </w:r>
      <w:r>
        <w:rPr>
          <w:lang w:eastAsia="ko-KR"/>
        </w:rPr>
        <w:t xml:space="preserve">shall be deactivated; </w:t>
      </w:r>
    </w:p>
    <w:p w:rsidR="007E05CB" w:rsidRDefault="002E0C9C" w:rsidP="007E05CB">
      <w:pPr>
        <w:jc w:val="center"/>
        <w:rPr>
          <w:lang w:eastAsia="ko-KR"/>
        </w:rPr>
      </w:pPr>
      <w:r>
        <w:object w:dxaOrig="6525" w:dyaOrig="3510">
          <v:shape id="_x0000_i1027" type="#_x0000_t75" style="width:326.05pt;height:175.25pt" o:ole="">
            <v:imagedata r:id="rId11" o:title=""/>
          </v:shape>
          <o:OLEObject Type="Embed" ProgID="Visio.Drawing.15" ShapeID="_x0000_i1027" DrawAspect="Content" ObjectID="_1580278500" r:id="rId12"/>
        </w:object>
      </w:r>
    </w:p>
    <w:p w:rsidR="007E05CB" w:rsidRPr="006C2007" w:rsidRDefault="007E05CB" w:rsidP="007E05CB">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Pr>
          <w:noProof/>
          <w:lang w:eastAsia="ko-KR"/>
        </w:rPr>
        <w:t xml:space="preserve">4-1 </w:t>
      </w:r>
      <w:r w:rsidRPr="007E05CB">
        <w:rPr>
          <w:noProof/>
          <w:lang w:eastAsia="ko-KR"/>
        </w:rPr>
        <w:t>Aperiodic CSI trigger State Sub-selection</w:t>
      </w:r>
      <w:r>
        <w:rPr>
          <w:noProof/>
          <w:lang w:eastAsia="ko-KR"/>
        </w:rPr>
        <w:t xml:space="preserve"> MAC CE </w:t>
      </w:r>
    </w:p>
    <w:p w:rsidR="00214543" w:rsidRDefault="00214543" w:rsidP="00214543">
      <w:pPr>
        <w:pStyle w:val="Heading4"/>
        <w:rPr>
          <w:lang w:eastAsia="ko-KR"/>
        </w:rPr>
      </w:pPr>
      <w:r w:rsidRPr="002D0259">
        <w:rPr>
          <w:lang w:eastAsia="ko-KR"/>
        </w:rPr>
        <w:t>6.1.3.1</w:t>
      </w:r>
      <w:r>
        <w:rPr>
          <w:lang w:eastAsia="ko-KR"/>
        </w:rPr>
        <w:t>5</w:t>
      </w:r>
      <w:r w:rsidRPr="002D0259">
        <w:rPr>
          <w:lang w:eastAsia="ko-KR"/>
        </w:rPr>
        <w:tab/>
      </w:r>
      <w:r w:rsidRPr="00214543">
        <w:rPr>
          <w:lang w:eastAsia="ko-KR"/>
        </w:rPr>
        <w:t>NR-PDCCH</w:t>
      </w:r>
      <w:r>
        <w:rPr>
          <w:lang w:eastAsia="ko-KR"/>
        </w:rPr>
        <w:t xml:space="preserve"> </w:t>
      </w:r>
      <w:r w:rsidRPr="00214543">
        <w:rPr>
          <w:lang w:eastAsia="ko-KR"/>
        </w:rPr>
        <w:t xml:space="preserve">TCI Indication </w:t>
      </w:r>
      <w:r>
        <w:rPr>
          <w:lang w:eastAsia="ko-KR"/>
        </w:rPr>
        <w:t>MAC CE</w:t>
      </w:r>
    </w:p>
    <w:p w:rsidR="00374AF3" w:rsidRDefault="00214543" w:rsidP="00214543">
      <w:pPr>
        <w:rPr>
          <w:noProof/>
        </w:rPr>
      </w:pPr>
      <w:r w:rsidRPr="00746A63">
        <w:rPr>
          <w:noProof/>
        </w:rPr>
        <w:t xml:space="preserve">The </w:t>
      </w:r>
      <w:r w:rsidRPr="00214543">
        <w:rPr>
          <w:noProof/>
        </w:rPr>
        <w:t xml:space="preserve">NR-PDCCH TCI Indication MAC CE </w:t>
      </w:r>
      <w:r w:rsidRPr="001C5971">
        <w:rPr>
          <w:noProof/>
        </w:rPr>
        <w:t xml:space="preserve">is identified by MAC PDU subheader with LCID as specified in </w:t>
      </w:r>
      <w:r>
        <w:rPr>
          <w:rFonts w:hint="eastAsia"/>
          <w:noProof/>
        </w:rPr>
        <w:t>T</w:t>
      </w:r>
      <w:r w:rsidRPr="001C5971">
        <w:rPr>
          <w:noProof/>
        </w:rPr>
        <w:t>able 6.2.1-1.</w:t>
      </w:r>
      <w:r>
        <w:rPr>
          <w:noProof/>
        </w:rPr>
        <w:t xml:space="preserve"> It has a variable size</w:t>
      </w:r>
      <w:r w:rsidRPr="00935F4A">
        <w:rPr>
          <w:noProof/>
        </w:rPr>
        <w:t xml:space="preserve">. The number of </w:t>
      </w:r>
      <w:r w:rsidR="00147978" w:rsidRPr="00935F4A">
        <w:rPr>
          <w:noProof/>
        </w:rPr>
        <w:t>TCI</w:t>
      </w:r>
      <w:r w:rsidRPr="00935F4A">
        <w:rPr>
          <w:noProof/>
        </w:rPr>
        <w:t xml:space="preserve"> fields is relevant to the number of configured </w:t>
      </w:r>
      <w:r w:rsidR="00374AF3" w:rsidRPr="00935F4A">
        <w:rPr>
          <w:noProof/>
        </w:rPr>
        <w:t>TCI states</w:t>
      </w:r>
      <w:r w:rsidR="00935F4A" w:rsidRPr="00935F4A">
        <w:rPr>
          <w:noProof/>
        </w:rPr>
        <w:t xml:space="preserve"> (K)</w:t>
      </w:r>
      <w:r w:rsidRPr="00935F4A">
        <w:rPr>
          <w:noProof/>
        </w:rPr>
        <w:t xml:space="preserve">. The </w:t>
      </w:r>
      <w:r w:rsidR="00147978" w:rsidRPr="00214543">
        <w:rPr>
          <w:noProof/>
        </w:rPr>
        <w:t xml:space="preserve">NR-PDCCH TCI Indication MAC CE </w:t>
      </w:r>
      <w:r w:rsidRPr="00935F4A">
        <w:rPr>
          <w:noProof/>
        </w:rPr>
        <w:t xml:space="preserve">is </w:t>
      </w:r>
      <w:r>
        <w:rPr>
          <w:noProof/>
        </w:rPr>
        <w:t>defined as follows (</w:t>
      </w:r>
      <w:r>
        <w:rPr>
          <w:rFonts w:hint="eastAsia"/>
          <w:noProof/>
        </w:rPr>
        <w:t>F</w:t>
      </w:r>
      <w:r w:rsidRPr="006846AE">
        <w:rPr>
          <w:noProof/>
        </w:rPr>
        <w:t>igure 6.1.3.</w:t>
      </w:r>
      <w:r>
        <w:rPr>
          <w:rFonts w:hint="eastAsia"/>
          <w:noProof/>
        </w:rPr>
        <w:t>1</w:t>
      </w:r>
      <w:r w:rsidR="00374AF3">
        <w:rPr>
          <w:noProof/>
        </w:rPr>
        <w:t>5</w:t>
      </w:r>
      <w:r>
        <w:rPr>
          <w:noProof/>
        </w:rPr>
        <w:t>-1):</w:t>
      </w:r>
    </w:p>
    <w:p w:rsidR="00820EBB" w:rsidRDefault="00820EBB" w:rsidP="00820EBB">
      <w:pPr>
        <w:pStyle w:val="B1"/>
        <w:rPr>
          <w:lang w:eastAsia="ko-KR"/>
        </w:rPr>
      </w:pPr>
      <w:r>
        <w:rPr>
          <w:lang w:eastAsia="ko-KR"/>
        </w:rPr>
        <w:t>-</w:t>
      </w:r>
      <w:r>
        <w:rPr>
          <w:lang w:eastAsia="ko-KR"/>
        </w:rPr>
        <w:tab/>
        <w:t>CORESET ID:</w:t>
      </w:r>
      <w:r w:rsidRPr="00820EBB">
        <w:t xml:space="preserve"> </w:t>
      </w:r>
      <w:r>
        <w:rPr>
          <w:lang w:eastAsia="ko-KR"/>
        </w:rPr>
        <w:t xml:space="preserve">this field indicates </w:t>
      </w:r>
      <w:r w:rsidRPr="00820EBB">
        <w:rPr>
          <w:i/>
        </w:rPr>
        <w:t>controlResourceSetId</w:t>
      </w:r>
      <w:r>
        <w:rPr>
          <w:lang w:eastAsia="ko-KR"/>
        </w:rPr>
        <w:t xml:space="preserve"> of the addressed CORESET as specified in</w:t>
      </w:r>
      <w:r>
        <w:rPr>
          <w:rFonts w:hint="eastAsia"/>
          <w:lang w:eastAsia="ko-KR"/>
        </w:rPr>
        <w:t xml:space="preserve"> TS 38.331</w:t>
      </w:r>
      <w:r>
        <w:rPr>
          <w:lang w:eastAsia="ko-KR"/>
        </w:rPr>
        <w:t xml:space="preserve"> [8]. The length of the field is 4 bits;</w:t>
      </w:r>
    </w:p>
    <w:p w:rsidR="00374AF3" w:rsidRDefault="00374AF3" w:rsidP="00214543">
      <w:pPr>
        <w:pStyle w:val="B1"/>
        <w:rPr>
          <w:lang w:eastAsia="ko-KR"/>
        </w:rPr>
      </w:pPr>
      <w:r>
        <w:rPr>
          <w:lang w:eastAsia="ko-KR"/>
        </w:rPr>
        <w:t>-</w:t>
      </w:r>
      <w:r>
        <w:rPr>
          <w:lang w:eastAsia="ko-KR"/>
        </w:rPr>
        <w:tab/>
        <w:t>TCI</w:t>
      </w:r>
      <w:r w:rsidR="00214543" w:rsidRPr="00DB59E2">
        <w:rPr>
          <w:vertAlign w:val="subscript"/>
          <w:lang w:eastAsia="ko-KR"/>
        </w:rPr>
        <w:t>i</w:t>
      </w:r>
      <w:r w:rsidR="00214543">
        <w:rPr>
          <w:lang w:eastAsia="ko-KR"/>
        </w:rPr>
        <w:t xml:space="preserve">: if there is a </w:t>
      </w:r>
      <w:r>
        <w:rPr>
          <w:i/>
          <w:lang w:val="en-US"/>
        </w:rPr>
        <w:t>tci-State</w:t>
      </w:r>
      <w:r w:rsidR="00214543">
        <w:rPr>
          <w:lang w:eastAsia="ko-KR"/>
        </w:rPr>
        <w:t xml:space="preserve"> with </w:t>
      </w:r>
      <w:r>
        <w:rPr>
          <w:i/>
        </w:rPr>
        <w:t>tci-State-</w:t>
      </w:r>
      <w:r w:rsidRPr="00374AF3">
        <w:rPr>
          <w:i/>
        </w:rPr>
        <w:t>Id</w:t>
      </w:r>
      <w:r w:rsidR="00214543">
        <w:rPr>
          <w:lang w:eastAsia="ko-KR"/>
        </w:rPr>
        <w:t xml:space="preserve"> i </w:t>
      </w:r>
      <w:r>
        <w:rPr>
          <w:lang w:eastAsia="ko-KR"/>
        </w:rPr>
        <w:t xml:space="preserve">for the </w:t>
      </w:r>
      <w:r w:rsidRPr="00935F4A">
        <w:rPr>
          <w:i/>
        </w:rPr>
        <w:t>ControlResourceSet</w:t>
      </w:r>
      <w:r>
        <w:rPr>
          <w:lang w:eastAsia="ko-KR"/>
        </w:rPr>
        <w:t xml:space="preserve"> </w:t>
      </w:r>
      <w:r w:rsidR="00214543">
        <w:rPr>
          <w:lang w:eastAsia="ko-KR"/>
        </w:rPr>
        <w:t>as specified in</w:t>
      </w:r>
      <w:r w:rsidR="00214543">
        <w:rPr>
          <w:rFonts w:hint="eastAsia"/>
          <w:lang w:eastAsia="ko-KR"/>
        </w:rPr>
        <w:t xml:space="preserve"> TS 38.331</w:t>
      </w:r>
      <w:r w:rsidR="00214543">
        <w:rPr>
          <w:lang w:eastAsia="ko-KR"/>
        </w:rPr>
        <w:t xml:space="preserve"> [8], this field indicates the </w:t>
      </w:r>
      <w:r w:rsidR="00935F4A">
        <w:rPr>
          <w:lang w:eastAsia="ko-KR"/>
        </w:rPr>
        <w:t>activation/deactivation</w:t>
      </w:r>
      <w:r w:rsidR="00214543">
        <w:rPr>
          <w:lang w:eastAsia="ko-KR"/>
        </w:rPr>
        <w:t xml:space="preserve"> of the </w:t>
      </w:r>
      <w:r>
        <w:rPr>
          <w:i/>
          <w:lang w:val="en-US"/>
        </w:rPr>
        <w:t>TCI-State</w:t>
      </w:r>
      <w:r>
        <w:rPr>
          <w:lang w:eastAsia="ko-KR"/>
        </w:rPr>
        <w:t xml:space="preserve"> </w:t>
      </w:r>
      <w:r w:rsidR="00214543">
        <w:rPr>
          <w:lang w:eastAsia="ko-KR"/>
        </w:rPr>
        <w:t xml:space="preserve">with </w:t>
      </w:r>
      <w:r>
        <w:rPr>
          <w:i/>
        </w:rPr>
        <w:t>tci-State-</w:t>
      </w:r>
      <w:r w:rsidRPr="00374AF3">
        <w:rPr>
          <w:i/>
        </w:rPr>
        <w:t>Id</w:t>
      </w:r>
      <w:r>
        <w:rPr>
          <w:lang w:eastAsia="ko-KR"/>
        </w:rPr>
        <w:t xml:space="preserve"> i</w:t>
      </w:r>
      <w:r>
        <w:rPr>
          <w:rFonts w:eastAsia="MS Mincho"/>
        </w:rPr>
        <w:t xml:space="preserve">, </w:t>
      </w:r>
      <w:r>
        <w:rPr>
          <w:lang w:eastAsia="ko-KR"/>
        </w:rPr>
        <w:t xml:space="preserve"> </w:t>
      </w:r>
      <w:r w:rsidR="00214543">
        <w:rPr>
          <w:lang w:eastAsia="ko-KR"/>
        </w:rPr>
        <w:t xml:space="preserve">else the MAC entity shall ignore the </w:t>
      </w:r>
      <w:r>
        <w:rPr>
          <w:lang w:eastAsia="ko-KR"/>
        </w:rPr>
        <w:t>TCI</w:t>
      </w:r>
      <w:r w:rsidRPr="00DB59E2">
        <w:rPr>
          <w:vertAlign w:val="subscript"/>
          <w:lang w:eastAsia="ko-KR"/>
        </w:rPr>
        <w:t>i</w:t>
      </w:r>
      <w:r w:rsidR="00214543">
        <w:rPr>
          <w:lang w:eastAsia="ko-KR"/>
        </w:rPr>
        <w:t xml:space="preserve"> field. The </w:t>
      </w:r>
      <w:r>
        <w:rPr>
          <w:lang w:eastAsia="ko-KR"/>
        </w:rPr>
        <w:t>TCI</w:t>
      </w:r>
      <w:r w:rsidRPr="00DB59E2">
        <w:rPr>
          <w:vertAlign w:val="subscript"/>
          <w:lang w:eastAsia="ko-KR"/>
        </w:rPr>
        <w:t>i</w:t>
      </w:r>
      <w:r w:rsidR="00214543">
        <w:rPr>
          <w:lang w:eastAsia="ko-KR"/>
        </w:rPr>
        <w:t xml:space="preserve"> </w:t>
      </w:r>
      <w:r w:rsidR="00214543">
        <w:rPr>
          <w:lang w:eastAsia="ko-KR"/>
        </w:rPr>
        <w:lastRenderedPageBreak/>
        <w:t xml:space="preserve">field is set to "1" to indicate that the </w:t>
      </w:r>
      <w:r>
        <w:rPr>
          <w:i/>
          <w:lang w:val="en-US"/>
        </w:rPr>
        <w:t>TCI-State</w:t>
      </w:r>
      <w:r>
        <w:rPr>
          <w:lang w:eastAsia="ko-KR"/>
        </w:rPr>
        <w:t xml:space="preserve"> </w:t>
      </w:r>
      <w:r w:rsidR="00214543">
        <w:rPr>
          <w:lang w:eastAsia="ko-KR"/>
        </w:rPr>
        <w:t xml:space="preserve">with </w:t>
      </w:r>
      <w:r>
        <w:rPr>
          <w:i/>
        </w:rPr>
        <w:t>tci-State-</w:t>
      </w:r>
      <w:r w:rsidRPr="00374AF3">
        <w:rPr>
          <w:i/>
        </w:rPr>
        <w:t>Id</w:t>
      </w:r>
      <w:r>
        <w:rPr>
          <w:lang w:eastAsia="ko-KR"/>
        </w:rPr>
        <w:t xml:space="preserve"> i</w:t>
      </w:r>
      <w:r w:rsidR="00214543">
        <w:rPr>
          <w:lang w:eastAsia="ko-KR"/>
        </w:rPr>
        <w:t xml:space="preserve"> shall be </w:t>
      </w:r>
      <w:r w:rsidR="00935F4A">
        <w:rPr>
          <w:lang w:eastAsia="ko-KR"/>
        </w:rPr>
        <w:t>activated</w:t>
      </w:r>
      <w:r w:rsidR="00214543">
        <w:rPr>
          <w:lang w:eastAsia="ko-KR"/>
        </w:rPr>
        <w:t>. The AC</w:t>
      </w:r>
      <w:r w:rsidR="00214543" w:rsidRPr="00DB59E2">
        <w:rPr>
          <w:vertAlign w:val="subscript"/>
          <w:lang w:eastAsia="ko-KR"/>
        </w:rPr>
        <w:t>i</w:t>
      </w:r>
      <w:r w:rsidR="00214543">
        <w:rPr>
          <w:lang w:eastAsia="ko-KR"/>
        </w:rPr>
        <w:t xml:space="preserve"> field is set to "0" to indicate that the </w:t>
      </w:r>
      <w:r w:rsidR="00935F4A">
        <w:rPr>
          <w:i/>
          <w:lang w:val="en-US"/>
        </w:rPr>
        <w:t>TCI-State</w:t>
      </w:r>
      <w:r w:rsidR="00935F4A">
        <w:rPr>
          <w:lang w:eastAsia="ko-KR"/>
        </w:rPr>
        <w:t xml:space="preserve"> with </w:t>
      </w:r>
      <w:r w:rsidR="00935F4A">
        <w:rPr>
          <w:i/>
        </w:rPr>
        <w:t>tci-State-</w:t>
      </w:r>
      <w:r w:rsidR="00935F4A" w:rsidRPr="00374AF3">
        <w:rPr>
          <w:i/>
        </w:rPr>
        <w:t>Id</w:t>
      </w:r>
      <w:r w:rsidR="00935F4A">
        <w:rPr>
          <w:lang w:eastAsia="ko-KR"/>
        </w:rPr>
        <w:t xml:space="preserve"> i shall </w:t>
      </w:r>
      <w:r w:rsidR="00820EBB">
        <w:rPr>
          <w:lang w:eastAsia="ko-KR"/>
        </w:rPr>
        <w:t>be deactivated;</w:t>
      </w:r>
    </w:p>
    <w:p w:rsidR="00820EBB" w:rsidRDefault="00820EBB" w:rsidP="00820EBB">
      <w:pPr>
        <w:pStyle w:val="B1"/>
        <w:rPr>
          <w:lang w:eastAsia="ko-KR"/>
        </w:rPr>
      </w:pPr>
      <w:r>
        <w:rPr>
          <w:lang w:eastAsia="ko-KR"/>
        </w:rPr>
        <w:t>-</w:t>
      </w:r>
      <w:r>
        <w:rPr>
          <w:lang w:eastAsia="ko-KR"/>
        </w:rPr>
        <w:tab/>
        <w:t>R: reserved bit, set to "0";</w:t>
      </w:r>
    </w:p>
    <w:p w:rsidR="00374AF3" w:rsidRDefault="002E0C9C" w:rsidP="00935F4A">
      <w:pPr>
        <w:pStyle w:val="B1"/>
        <w:jc w:val="center"/>
        <w:rPr>
          <w:lang w:eastAsia="ko-KR"/>
        </w:rPr>
      </w:pPr>
      <w:r>
        <w:object w:dxaOrig="6525" w:dyaOrig="4186">
          <v:shape id="_x0000_i1028" type="#_x0000_t75" style="width:326.05pt;height:209.2pt" o:ole="">
            <v:imagedata r:id="rId13" o:title=""/>
          </v:shape>
          <o:OLEObject Type="Embed" ProgID="Visio.Drawing.15" ShapeID="_x0000_i1028" DrawAspect="Content" ObjectID="_1580278501" r:id="rId14"/>
        </w:object>
      </w:r>
    </w:p>
    <w:p w:rsidR="00935F4A" w:rsidRPr="006C2007" w:rsidRDefault="00935F4A" w:rsidP="00935F4A">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Pr>
          <w:noProof/>
          <w:lang w:eastAsia="ko-KR"/>
        </w:rPr>
        <w:t xml:space="preserve">5-1 </w:t>
      </w:r>
      <w:r w:rsidRPr="00214543">
        <w:rPr>
          <w:lang w:eastAsia="ko-KR"/>
        </w:rPr>
        <w:t>NR-PDCCH</w:t>
      </w:r>
      <w:r>
        <w:rPr>
          <w:lang w:eastAsia="ko-KR"/>
        </w:rPr>
        <w:t xml:space="preserve"> </w:t>
      </w:r>
      <w:r w:rsidRPr="00214543">
        <w:rPr>
          <w:lang w:eastAsia="ko-KR"/>
        </w:rPr>
        <w:t xml:space="preserve">TCI Indication </w:t>
      </w:r>
      <w:r>
        <w:rPr>
          <w:lang w:eastAsia="ko-KR"/>
        </w:rPr>
        <w:t>MAC CE</w:t>
      </w:r>
      <w:r>
        <w:rPr>
          <w:noProof/>
          <w:lang w:eastAsia="ko-KR"/>
        </w:rPr>
        <w:t xml:space="preserve">  </w:t>
      </w:r>
    </w:p>
    <w:p w:rsidR="00935F4A" w:rsidRDefault="00935F4A" w:rsidP="00935F4A">
      <w:pPr>
        <w:pStyle w:val="Heading4"/>
        <w:rPr>
          <w:lang w:eastAsia="ko-KR"/>
        </w:rPr>
      </w:pPr>
      <w:r w:rsidRPr="002D0259">
        <w:rPr>
          <w:lang w:eastAsia="ko-KR"/>
        </w:rPr>
        <w:t>6.1.3.1</w:t>
      </w:r>
      <w:r w:rsidR="00C72B3E">
        <w:rPr>
          <w:lang w:eastAsia="ko-KR"/>
        </w:rPr>
        <w:t>6</w:t>
      </w:r>
      <w:r w:rsidRPr="002D0259">
        <w:rPr>
          <w:lang w:eastAsia="ko-KR"/>
        </w:rPr>
        <w:tab/>
      </w:r>
      <w:r w:rsidRPr="00214543">
        <w:rPr>
          <w:lang w:eastAsia="ko-KR"/>
        </w:rPr>
        <w:t>NR-PD</w:t>
      </w:r>
      <w:r>
        <w:rPr>
          <w:lang w:eastAsia="ko-KR"/>
        </w:rPr>
        <w:t>S</w:t>
      </w:r>
      <w:r w:rsidRPr="00214543">
        <w:rPr>
          <w:lang w:eastAsia="ko-KR"/>
        </w:rPr>
        <w:t>CH</w:t>
      </w:r>
      <w:r>
        <w:rPr>
          <w:lang w:eastAsia="ko-KR"/>
        </w:rPr>
        <w:t xml:space="preserve"> </w:t>
      </w:r>
      <w:r w:rsidRPr="00214543">
        <w:rPr>
          <w:lang w:eastAsia="ko-KR"/>
        </w:rPr>
        <w:t xml:space="preserve">TCI </w:t>
      </w:r>
      <w:r>
        <w:rPr>
          <w:lang w:eastAsia="ko-KR"/>
        </w:rPr>
        <w:t>Activation/Deactivation</w:t>
      </w:r>
      <w:r w:rsidRPr="00214543">
        <w:rPr>
          <w:lang w:eastAsia="ko-KR"/>
        </w:rPr>
        <w:t xml:space="preserve"> </w:t>
      </w:r>
      <w:r>
        <w:rPr>
          <w:lang w:eastAsia="ko-KR"/>
        </w:rPr>
        <w:t>MAC CE</w:t>
      </w:r>
    </w:p>
    <w:p w:rsidR="00935F4A" w:rsidRPr="006B7866" w:rsidRDefault="00935F4A" w:rsidP="00935F4A">
      <w:pPr>
        <w:rPr>
          <w:lang w:eastAsia="ko-KR"/>
        </w:rPr>
      </w:pPr>
      <w:r w:rsidRPr="006B7866">
        <w:rPr>
          <w:noProof/>
        </w:rPr>
        <w:t xml:space="preserve">The NR-PDSCH TCI activation/deactivation MAC CE is identified by MAC PDU subheader with LCID as specified in </w:t>
      </w:r>
      <w:r w:rsidRPr="006B7866">
        <w:rPr>
          <w:noProof/>
          <w:lang w:eastAsia="ko-KR"/>
        </w:rPr>
        <w:t>T</w:t>
      </w:r>
      <w:r w:rsidRPr="006B7866">
        <w:rPr>
          <w:noProof/>
        </w:rPr>
        <w:t xml:space="preserve">able 6.2.1-1. </w:t>
      </w:r>
      <w:r w:rsidRPr="006B7866">
        <w:rPr>
          <w:lang w:eastAsia="ko-KR"/>
        </w:rPr>
        <w:t>It has a variable size and consists of variable number TCI fields</w:t>
      </w:r>
      <w:r w:rsidRPr="00834D79">
        <w:rPr>
          <w:lang w:eastAsia="ko-KR"/>
        </w:rPr>
        <w:t xml:space="preserve">. The number of TCI fields is relevant to the number of </w:t>
      </w:r>
      <w:r w:rsidR="006B7866" w:rsidRPr="00834D79">
        <w:rPr>
          <w:lang w:val="en-US"/>
        </w:rPr>
        <w:t>configured</w:t>
      </w:r>
      <w:r w:rsidRPr="00834D79">
        <w:rPr>
          <w:lang w:val="en-US"/>
        </w:rPr>
        <w:t xml:space="preserve"> </w:t>
      </w:r>
      <w:r w:rsidRPr="00834D79">
        <w:rPr>
          <w:rFonts w:eastAsia="MS Mincho"/>
          <w:lang w:val="en-US" w:eastAsia="zh-TW"/>
        </w:rPr>
        <w:t xml:space="preserve">TCI </w:t>
      </w:r>
      <w:r w:rsidR="006B7866" w:rsidRPr="00834D79">
        <w:rPr>
          <w:rFonts w:eastAsia="MS Mincho"/>
          <w:lang w:val="en-US" w:eastAsia="zh-TW"/>
        </w:rPr>
        <w:t>states (M)</w:t>
      </w:r>
      <w:r w:rsidRPr="00834D79">
        <w:rPr>
          <w:lang w:val="en-US"/>
        </w:rPr>
        <w:t xml:space="preserve">. The </w:t>
      </w:r>
      <w:r w:rsidRPr="00834D79">
        <w:rPr>
          <w:noProof/>
        </w:rPr>
        <w:t>NR-PD</w:t>
      </w:r>
      <w:r w:rsidR="006B7866" w:rsidRPr="00834D79">
        <w:rPr>
          <w:noProof/>
        </w:rPr>
        <w:t>SCH TCI activation/deactivatio</w:t>
      </w:r>
      <w:r w:rsidRPr="00834D79">
        <w:rPr>
          <w:noProof/>
        </w:rPr>
        <w:t>n MAC</w:t>
      </w:r>
      <w:r w:rsidRPr="006B7866">
        <w:rPr>
          <w:noProof/>
        </w:rPr>
        <w:t xml:space="preserve"> CE </w:t>
      </w:r>
      <w:r w:rsidRPr="006B7866">
        <w:rPr>
          <w:lang w:val="en-US"/>
        </w:rPr>
        <w:t xml:space="preserve">is </w:t>
      </w:r>
      <w:r w:rsidRPr="006B7866">
        <w:rPr>
          <w:lang w:eastAsia="ko-KR"/>
        </w:rPr>
        <w:t>defined as follows (</w:t>
      </w:r>
      <w:r w:rsidRPr="006B7866">
        <w:rPr>
          <w:noProof/>
          <w:lang w:eastAsia="ko-KR"/>
        </w:rPr>
        <w:t>F</w:t>
      </w:r>
      <w:r w:rsidRPr="006B7866">
        <w:rPr>
          <w:noProof/>
        </w:rPr>
        <w:t>igure 6.1.3.</w:t>
      </w:r>
      <w:r w:rsidRPr="006B7866">
        <w:rPr>
          <w:noProof/>
          <w:lang w:eastAsia="ko-KR"/>
        </w:rPr>
        <w:t>1</w:t>
      </w:r>
      <w:r w:rsidR="006B7866" w:rsidRPr="006B7866">
        <w:rPr>
          <w:noProof/>
          <w:lang w:eastAsia="ko-KR"/>
        </w:rPr>
        <w:t>6</w:t>
      </w:r>
      <w:r w:rsidRPr="006B7866">
        <w:rPr>
          <w:noProof/>
          <w:lang w:eastAsia="ko-KR"/>
        </w:rPr>
        <w:t>-1</w:t>
      </w:r>
      <w:r w:rsidRPr="006B7866">
        <w:rPr>
          <w:lang w:eastAsia="ko-KR"/>
        </w:rPr>
        <w:t>):</w:t>
      </w:r>
    </w:p>
    <w:p w:rsidR="006B7866" w:rsidRDefault="00935F4A" w:rsidP="006B7866">
      <w:pPr>
        <w:pStyle w:val="B1"/>
        <w:rPr>
          <w:lang w:eastAsia="ko-KR"/>
        </w:rPr>
      </w:pPr>
      <w:r>
        <w:rPr>
          <w:lang w:eastAsia="ko-KR"/>
        </w:rPr>
        <w:t>-</w:t>
      </w:r>
      <w:r>
        <w:rPr>
          <w:lang w:eastAsia="ko-KR"/>
        </w:rPr>
        <w:tab/>
        <w:t>TCI</w:t>
      </w:r>
      <w:r w:rsidRPr="00DB59E2">
        <w:rPr>
          <w:vertAlign w:val="subscript"/>
          <w:lang w:eastAsia="ko-KR"/>
        </w:rPr>
        <w:t>i</w:t>
      </w:r>
      <w:r>
        <w:rPr>
          <w:lang w:eastAsia="ko-KR"/>
        </w:rPr>
        <w:t xml:space="preserve">: </w:t>
      </w:r>
      <w:r w:rsidR="006B7866">
        <w:rPr>
          <w:lang w:eastAsia="ko-KR"/>
        </w:rPr>
        <w:t xml:space="preserve">this field indicates the presence/absence of the </w:t>
      </w:r>
      <w:r w:rsidR="006B7866">
        <w:rPr>
          <w:i/>
          <w:lang w:val="en-US"/>
        </w:rPr>
        <w:t>TCI-State</w:t>
      </w:r>
      <w:r w:rsidR="006B7866">
        <w:rPr>
          <w:lang w:eastAsia="ko-KR"/>
        </w:rPr>
        <w:t xml:space="preserve"> with </w:t>
      </w:r>
      <w:r w:rsidR="006B7866">
        <w:rPr>
          <w:i/>
        </w:rPr>
        <w:t>tci-State-</w:t>
      </w:r>
      <w:r w:rsidR="006B7866" w:rsidRPr="00374AF3">
        <w:rPr>
          <w:i/>
        </w:rPr>
        <w:t>Id</w:t>
      </w:r>
      <w:r w:rsidR="006B7866">
        <w:rPr>
          <w:lang w:eastAsia="ko-KR"/>
        </w:rPr>
        <w:t xml:space="preserve"> i in the </w:t>
      </w:r>
      <w:r w:rsidR="006B7866">
        <w:rPr>
          <w:rFonts w:eastAsia="MS Mincho"/>
        </w:rPr>
        <w:t>the</w:t>
      </w:r>
      <w:r w:rsidR="006B7866" w:rsidRPr="00B916EC">
        <w:rPr>
          <w:rFonts w:eastAsia="MS Mincho"/>
        </w:rPr>
        <w:t xml:space="preserve"> </w:t>
      </w:r>
      <w:r w:rsidR="006B7866">
        <w:rPr>
          <w:rFonts w:eastAsia="MS Mincho"/>
        </w:rPr>
        <w:t xml:space="preserve">DCI </w:t>
      </w:r>
      <w:r w:rsidR="006B7866" w:rsidRPr="00B916EC">
        <w:rPr>
          <w:rFonts w:eastAsia="MS Mincho"/>
        </w:rPr>
        <w:t>transmitted by a PDCCH</w:t>
      </w:r>
      <w:r w:rsidR="006B7866">
        <w:rPr>
          <w:rFonts w:eastAsia="MS Mincho"/>
        </w:rPr>
        <w:t xml:space="preserve">, </w:t>
      </w:r>
      <w:r w:rsidR="006B7866">
        <w:rPr>
          <w:lang w:eastAsia="ko-KR"/>
        </w:rPr>
        <w:t>else the MAC entity shall ignore the TCI</w:t>
      </w:r>
      <w:r w:rsidR="006B7866" w:rsidRPr="00DB59E2">
        <w:rPr>
          <w:vertAlign w:val="subscript"/>
          <w:lang w:eastAsia="ko-KR"/>
        </w:rPr>
        <w:t>i</w:t>
      </w:r>
      <w:r w:rsidR="006B7866">
        <w:rPr>
          <w:lang w:eastAsia="ko-KR"/>
        </w:rPr>
        <w:t xml:space="preserve"> field. The TCI</w:t>
      </w:r>
      <w:r w:rsidR="006B7866" w:rsidRPr="00DB59E2">
        <w:rPr>
          <w:vertAlign w:val="subscript"/>
          <w:lang w:eastAsia="ko-KR"/>
        </w:rPr>
        <w:t>i</w:t>
      </w:r>
      <w:r w:rsidR="006B7866">
        <w:rPr>
          <w:lang w:eastAsia="ko-KR"/>
        </w:rPr>
        <w:t xml:space="preserve"> field is set to "1" to indicate that the </w:t>
      </w:r>
      <w:r w:rsidR="006B7866">
        <w:rPr>
          <w:i/>
          <w:lang w:val="en-US"/>
        </w:rPr>
        <w:t>TCI-State</w:t>
      </w:r>
      <w:r w:rsidR="006B7866">
        <w:rPr>
          <w:lang w:eastAsia="ko-KR"/>
        </w:rPr>
        <w:t xml:space="preserve"> with </w:t>
      </w:r>
      <w:r w:rsidR="006B7866">
        <w:rPr>
          <w:i/>
        </w:rPr>
        <w:t>tci-State-</w:t>
      </w:r>
      <w:r w:rsidR="006B7866" w:rsidRPr="00374AF3">
        <w:rPr>
          <w:i/>
        </w:rPr>
        <w:t>Id</w:t>
      </w:r>
      <w:r w:rsidR="006B7866">
        <w:rPr>
          <w:lang w:eastAsia="ko-KR"/>
        </w:rPr>
        <w:t xml:space="preserve"> i shall be present in the DCI. The </w:t>
      </w:r>
      <w:r w:rsidR="00AF18C1">
        <w:rPr>
          <w:lang w:eastAsia="ko-KR"/>
        </w:rPr>
        <w:t>TCI</w:t>
      </w:r>
      <w:r w:rsidR="00AF18C1" w:rsidRPr="00DB59E2">
        <w:rPr>
          <w:vertAlign w:val="subscript"/>
          <w:lang w:eastAsia="ko-KR"/>
        </w:rPr>
        <w:t>i</w:t>
      </w:r>
      <w:r w:rsidR="006B7866">
        <w:rPr>
          <w:lang w:eastAsia="ko-KR"/>
        </w:rPr>
        <w:t xml:space="preserve"> field is set to "0" to indicate that the </w:t>
      </w:r>
      <w:r w:rsidR="006B7866">
        <w:rPr>
          <w:i/>
          <w:lang w:val="en-US"/>
        </w:rPr>
        <w:t>TCI-State</w:t>
      </w:r>
      <w:r w:rsidR="006B7866">
        <w:rPr>
          <w:lang w:eastAsia="ko-KR"/>
        </w:rPr>
        <w:t xml:space="preserve"> with </w:t>
      </w:r>
      <w:r w:rsidR="006B7866">
        <w:rPr>
          <w:i/>
        </w:rPr>
        <w:t>tci-State-</w:t>
      </w:r>
      <w:r w:rsidR="006B7866" w:rsidRPr="00374AF3">
        <w:rPr>
          <w:i/>
        </w:rPr>
        <w:t>Id</w:t>
      </w:r>
      <w:r w:rsidR="006B7866">
        <w:rPr>
          <w:lang w:eastAsia="ko-KR"/>
        </w:rPr>
        <w:t xml:space="preserve"> i shall be absent in the DCI.</w:t>
      </w:r>
    </w:p>
    <w:p w:rsidR="00935F4A" w:rsidRDefault="002E0C9C" w:rsidP="00935F4A">
      <w:pPr>
        <w:pStyle w:val="B1"/>
        <w:jc w:val="center"/>
      </w:pPr>
      <w:r>
        <w:object w:dxaOrig="6525" w:dyaOrig="3510">
          <v:shape id="_x0000_i1029" type="#_x0000_t75" style="width:310.4pt;height:167.1pt" o:ole="">
            <v:imagedata r:id="rId15" o:title=""/>
          </v:shape>
          <o:OLEObject Type="Embed" ProgID="Visio.Drawing.15" ShapeID="_x0000_i1029" DrawAspect="Content" ObjectID="_1580278502" r:id="rId16"/>
        </w:object>
      </w:r>
    </w:p>
    <w:p w:rsidR="006B7866" w:rsidRPr="006C2007" w:rsidRDefault="006B7866" w:rsidP="006B7866">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sidR="00C72B3E">
        <w:rPr>
          <w:noProof/>
          <w:lang w:eastAsia="ko-KR"/>
        </w:rPr>
        <w:t>6</w:t>
      </w:r>
      <w:r>
        <w:rPr>
          <w:noProof/>
          <w:lang w:eastAsia="ko-KR"/>
        </w:rPr>
        <w:t xml:space="preserve">-1 </w:t>
      </w:r>
      <w:r w:rsidRPr="00214543">
        <w:rPr>
          <w:lang w:eastAsia="ko-KR"/>
        </w:rPr>
        <w:t>NR-PDCCH</w:t>
      </w:r>
      <w:r>
        <w:rPr>
          <w:lang w:eastAsia="ko-KR"/>
        </w:rPr>
        <w:t xml:space="preserve"> </w:t>
      </w:r>
      <w:r w:rsidRPr="00214543">
        <w:rPr>
          <w:lang w:eastAsia="ko-KR"/>
        </w:rPr>
        <w:t xml:space="preserve">TCI Indication </w:t>
      </w:r>
      <w:r>
        <w:rPr>
          <w:lang w:eastAsia="ko-KR"/>
        </w:rPr>
        <w:t>MAC CE</w:t>
      </w:r>
      <w:r>
        <w:rPr>
          <w:noProof/>
          <w:lang w:eastAsia="ko-KR"/>
        </w:rPr>
        <w:t xml:space="preserve">  </w:t>
      </w:r>
    </w:p>
    <w:p w:rsidR="006B7866" w:rsidRDefault="006B7866" w:rsidP="006B7866">
      <w:pPr>
        <w:pStyle w:val="Heading4"/>
        <w:rPr>
          <w:lang w:eastAsia="ko-KR"/>
        </w:rPr>
      </w:pPr>
      <w:r w:rsidRPr="002D0259">
        <w:rPr>
          <w:lang w:eastAsia="ko-KR"/>
        </w:rPr>
        <w:t>6.1.3.1</w:t>
      </w:r>
      <w:r w:rsidR="00C72B3E">
        <w:rPr>
          <w:lang w:eastAsia="ko-KR"/>
        </w:rPr>
        <w:t>7</w:t>
      </w:r>
      <w:r w:rsidRPr="002D0259">
        <w:rPr>
          <w:lang w:eastAsia="ko-KR"/>
        </w:rPr>
        <w:tab/>
      </w:r>
      <w:r>
        <w:rPr>
          <w:lang w:eastAsia="ko-KR"/>
        </w:rPr>
        <w:t>SP SRS Activation</w:t>
      </w:r>
      <w:r w:rsidR="003D2AD7">
        <w:rPr>
          <w:lang w:eastAsia="ko-KR"/>
        </w:rPr>
        <w:t>/Deactivation</w:t>
      </w:r>
      <w:r w:rsidRPr="00214543">
        <w:rPr>
          <w:lang w:eastAsia="ko-KR"/>
        </w:rPr>
        <w:t xml:space="preserve"> </w:t>
      </w:r>
      <w:r>
        <w:rPr>
          <w:lang w:eastAsia="ko-KR"/>
        </w:rPr>
        <w:t>MAC CE</w:t>
      </w:r>
    </w:p>
    <w:p w:rsidR="006B7866" w:rsidRDefault="006B7866" w:rsidP="006B7866">
      <w:pPr>
        <w:rPr>
          <w:lang w:eastAsia="ko-KR"/>
        </w:rPr>
      </w:pPr>
      <w:r w:rsidRPr="006B7866">
        <w:rPr>
          <w:noProof/>
        </w:rPr>
        <w:t xml:space="preserve">The </w:t>
      </w:r>
      <w:r>
        <w:rPr>
          <w:lang w:eastAsia="ko-KR"/>
        </w:rPr>
        <w:t>SP SRS activation</w:t>
      </w:r>
      <w:r w:rsidRPr="00214543">
        <w:rPr>
          <w:lang w:eastAsia="ko-KR"/>
        </w:rPr>
        <w:t xml:space="preserve"> </w:t>
      </w:r>
      <w:r>
        <w:rPr>
          <w:lang w:eastAsia="ko-KR"/>
        </w:rPr>
        <w:t>MAC CE</w:t>
      </w:r>
      <w:r w:rsidRPr="006B7866">
        <w:rPr>
          <w:noProof/>
        </w:rPr>
        <w:t xml:space="preserve"> is identified by MAC PDU subheader with LCID as specified in </w:t>
      </w:r>
      <w:r w:rsidRPr="006B7866">
        <w:rPr>
          <w:noProof/>
          <w:lang w:eastAsia="ko-KR"/>
        </w:rPr>
        <w:t>T</w:t>
      </w:r>
      <w:r w:rsidRPr="006B7866">
        <w:rPr>
          <w:noProof/>
        </w:rPr>
        <w:t xml:space="preserve">able 6.2.1-1. </w:t>
      </w:r>
      <w:r>
        <w:rPr>
          <w:lang w:eastAsia="ko-KR"/>
        </w:rPr>
        <w:t xml:space="preserve">It has a </w:t>
      </w:r>
      <w:r w:rsidR="00820EBB">
        <w:rPr>
          <w:lang w:eastAsia="ko-KR"/>
        </w:rPr>
        <w:t>variable</w:t>
      </w:r>
      <w:r>
        <w:rPr>
          <w:lang w:eastAsia="ko-KR"/>
        </w:rPr>
        <w:t xml:space="preserve"> size</w:t>
      </w:r>
      <w:r w:rsidR="00820EBB">
        <w:rPr>
          <w:lang w:eastAsia="ko-KR"/>
        </w:rPr>
        <w:t xml:space="preserve">. </w:t>
      </w:r>
      <w:r>
        <w:rPr>
          <w:lang w:eastAsia="ko-KR"/>
        </w:rPr>
        <w:t xml:space="preserve"> </w:t>
      </w:r>
      <w:r w:rsidR="00820EBB" w:rsidRPr="006B7866">
        <w:rPr>
          <w:noProof/>
        </w:rPr>
        <w:t xml:space="preserve">The </w:t>
      </w:r>
      <w:r w:rsidR="00820EBB">
        <w:rPr>
          <w:lang w:eastAsia="ko-KR"/>
        </w:rPr>
        <w:t>SP SRS activation</w:t>
      </w:r>
      <w:r w:rsidR="00820EBB" w:rsidRPr="00214543">
        <w:rPr>
          <w:lang w:eastAsia="ko-KR"/>
        </w:rPr>
        <w:t xml:space="preserve"> </w:t>
      </w:r>
      <w:r w:rsidR="00820EBB">
        <w:rPr>
          <w:lang w:eastAsia="ko-KR"/>
        </w:rPr>
        <w:t>MAC CE</w:t>
      </w:r>
      <w:r w:rsidR="00820EBB" w:rsidRPr="006B7866">
        <w:rPr>
          <w:noProof/>
        </w:rPr>
        <w:t xml:space="preserve"> is </w:t>
      </w:r>
      <w:r>
        <w:rPr>
          <w:lang w:eastAsia="ko-KR"/>
        </w:rPr>
        <w:t>defined as follows (</w:t>
      </w:r>
      <w:r>
        <w:rPr>
          <w:rFonts w:hint="eastAsia"/>
          <w:noProof/>
          <w:lang w:eastAsia="ko-KR"/>
        </w:rPr>
        <w:t>F</w:t>
      </w:r>
      <w:r w:rsidRPr="006846AE">
        <w:rPr>
          <w:noProof/>
        </w:rPr>
        <w:t>igure 6.1.3.</w:t>
      </w:r>
      <w:r>
        <w:rPr>
          <w:rFonts w:hint="eastAsia"/>
          <w:noProof/>
          <w:lang w:eastAsia="ko-KR"/>
        </w:rPr>
        <w:t>1</w:t>
      </w:r>
      <w:r w:rsidR="00C72B3E">
        <w:rPr>
          <w:noProof/>
          <w:lang w:eastAsia="ko-KR"/>
        </w:rPr>
        <w:t>7</w:t>
      </w:r>
      <w:r>
        <w:rPr>
          <w:noProof/>
          <w:lang w:eastAsia="ko-KR"/>
        </w:rPr>
        <w:t>-1</w:t>
      </w:r>
      <w:r>
        <w:rPr>
          <w:lang w:eastAsia="ko-KR"/>
        </w:rPr>
        <w:t>):</w:t>
      </w:r>
    </w:p>
    <w:p w:rsidR="00820EBB" w:rsidRDefault="00820EBB" w:rsidP="00820EBB">
      <w:pPr>
        <w:pStyle w:val="B1"/>
        <w:rPr>
          <w:lang w:eastAsia="ko-KR"/>
        </w:rPr>
      </w:pPr>
      <w:r>
        <w:rPr>
          <w:lang w:eastAsia="ko-KR"/>
        </w:rPr>
        <w:t>-</w:t>
      </w:r>
      <w:r>
        <w:rPr>
          <w:lang w:eastAsia="ko-KR"/>
        </w:rPr>
        <w:tab/>
        <w:t>A/D: this field indicates the activation/deactivation status of the SP SRS resource set. It is set to "1" to indicate that the SP SRS resource set shall be activated. It is set to "0" to indicate that the SP SRS resource set shall be deactivated;</w:t>
      </w:r>
    </w:p>
    <w:p w:rsidR="003D2AD7" w:rsidRDefault="003D2AD7" w:rsidP="003D2AD7">
      <w:pPr>
        <w:pStyle w:val="B1"/>
        <w:rPr>
          <w:lang w:eastAsia="ko-KR"/>
        </w:rPr>
      </w:pPr>
      <w:r>
        <w:rPr>
          <w:lang w:eastAsia="ko-KR"/>
        </w:rPr>
        <w:t xml:space="preserve">-    SRS resource set ID: this field indicates </w:t>
      </w:r>
      <w:r w:rsidRPr="006B7866">
        <w:rPr>
          <w:i/>
        </w:rPr>
        <w:t>srs-ResourceSetId</w:t>
      </w:r>
      <w:r>
        <w:rPr>
          <w:lang w:eastAsia="ko-KR"/>
        </w:rPr>
        <w:t xml:space="preserve"> of the corresponding </w:t>
      </w:r>
      <w:r w:rsidRPr="006B7866">
        <w:rPr>
          <w:i/>
        </w:rPr>
        <w:t>SRS-ResourceSet</w:t>
      </w:r>
      <w:r>
        <w:rPr>
          <w:i/>
        </w:rPr>
        <w:t xml:space="preserve"> </w:t>
      </w:r>
      <w:r>
        <w:rPr>
          <w:lang w:eastAsia="ko-KR"/>
        </w:rPr>
        <w:t>as specified in</w:t>
      </w:r>
      <w:r>
        <w:rPr>
          <w:rFonts w:hint="eastAsia"/>
          <w:lang w:eastAsia="ko-KR"/>
        </w:rPr>
        <w:t xml:space="preserve"> TS 38.331</w:t>
      </w:r>
      <w:r>
        <w:rPr>
          <w:lang w:eastAsia="ko-KR"/>
        </w:rPr>
        <w:t xml:space="preserve"> [8]. The length of the field is 4 bits;</w:t>
      </w:r>
    </w:p>
    <w:p w:rsidR="00820EBB" w:rsidRDefault="00820EBB" w:rsidP="00820EBB">
      <w:pPr>
        <w:pStyle w:val="B1"/>
        <w:rPr>
          <w:lang w:eastAsia="ko-KR"/>
        </w:rPr>
      </w:pPr>
      <w:r>
        <w:rPr>
          <w:lang w:eastAsia="ko-KR"/>
        </w:rPr>
        <w:t>-</w:t>
      </w:r>
      <w:r>
        <w:rPr>
          <w:lang w:eastAsia="ko-KR"/>
        </w:rPr>
        <w:tab/>
        <w:t xml:space="preserve">RS type 1: this field indicates whether </w:t>
      </w:r>
      <w:r w:rsidR="003D2AD7">
        <w:rPr>
          <w:lang w:eastAsia="ko-KR"/>
        </w:rPr>
        <w:t>CSI-RS</w:t>
      </w:r>
      <w:r>
        <w:rPr>
          <w:lang w:eastAsia="ko-KR"/>
        </w:rPr>
        <w:t xml:space="preserve"> ID is used.  ‘</w:t>
      </w:r>
      <w:r w:rsidR="003D2AD7">
        <w:rPr>
          <w:lang w:eastAsia="ko-KR"/>
        </w:rPr>
        <w:t>1</w:t>
      </w:r>
      <w:r>
        <w:rPr>
          <w:lang w:eastAsia="ko-KR"/>
        </w:rPr>
        <w:t xml:space="preserve">’ indicates </w:t>
      </w:r>
      <w:r w:rsidR="003D2AD7">
        <w:rPr>
          <w:lang w:eastAsia="ko-KR"/>
        </w:rPr>
        <w:t>CSI-RS</w:t>
      </w:r>
      <w:r>
        <w:rPr>
          <w:lang w:eastAsia="ko-KR"/>
        </w:rPr>
        <w:t xml:space="preserve"> ID is used</w:t>
      </w:r>
      <w:r w:rsidR="003D2AD7">
        <w:rPr>
          <w:lang w:eastAsia="ko-KR"/>
        </w:rPr>
        <w:t xml:space="preserve">, and the following RS type2 field and RS ID are used to indicate the CSI-RS ID; </w:t>
      </w:r>
      <w:r>
        <w:rPr>
          <w:lang w:eastAsia="ko-KR"/>
        </w:rPr>
        <w:t xml:space="preserve">‘0’ indicates </w:t>
      </w:r>
      <w:r w:rsidR="003D2AD7">
        <w:rPr>
          <w:lang w:eastAsia="ko-KR"/>
        </w:rPr>
        <w:t>CSI-RS ID is not used;</w:t>
      </w:r>
    </w:p>
    <w:p w:rsidR="00820EBB" w:rsidRDefault="003D2AD7" w:rsidP="003D2AD7">
      <w:pPr>
        <w:pStyle w:val="B1"/>
        <w:rPr>
          <w:lang w:eastAsia="ko-KR"/>
        </w:rPr>
      </w:pPr>
      <w:r>
        <w:rPr>
          <w:lang w:eastAsia="ko-KR"/>
        </w:rPr>
        <w:lastRenderedPageBreak/>
        <w:t>-</w:t>
      </w:r>
      <w:r>
        <w:rPr>
          <w:lang w:eastAsia="ko-KR"/>
        </w:rPr>
        <w:tab/>
        <w:t>RS type 2: this field indicates whether SSB ID or SRS ID is used.  ‘1’ indicates SSB ID is used, and the following RS ID field is used to indicate the SSB ID; ‘0’ indicates SRS ID is used, and the following RS ID except the least significant bit is used to indicate the SRS ID;</w:t>
      </w:r>
    </w:p>
    <w:p w:rsidR="00746A63" w:rsidRDefault="006B7866" w:rsidP="001F073D">
      <w:pPr>
        <w:pStyle w:val="B1"/>
        <w:rPr>
          <w:noProof/>
        </w:rPr>
      </w:pPr>
      <w:r>
        <w:rPr>
          <w:lang w:eastAsia="ko-KR"/>
        </w:rPr>
        <w:t>-</w:t>
      </w:r>
      <w:r>
        <w:rPr>
          <w:lang w:eastAsia="ko-KR"/>
        </w:rPr>
        <w:tab/>
      </w:r>
      <w:r w:rsidR="00834D79">
        <w:rPr>
          <w:lang w:eastAsia="ko-KR"/>
        </w:rPr>
        <w:t>RS</w:t>
      </w:r>
      <w:r>
        <w:rPr>
          <w:lang w:eastAsia="ko-KR"/>
        </w:rPr>
        <w:t xml:space="preserve"> ID: this field indicates </w:t>
      </w:r>
      <w:r w:rsidR="00834D79">
        <w:rPr>
          <w:lang w:eastAsia="ko-KR"/>
        </w:rPr>
        <w:t xml:space="preserve">the ID of the reference signal. The length of the field is </w:t>
      </w:r>
      <w:r w:rsidR="003D2AD7">
        <w:rPr>
          <w:lang w:eastAsia="ko-KR"/>
        </w:rPr>
        <w:t>5</w:t>
      </w:r>
      <w:r w:rsidR="001F073D">
        <w:rPr>
          <w:lang w:eastAsia="ko-KR"/>
        </w:rPr>
        <w:t xml:space="preserve"> bits</w:t>
      </w:r>
      <w:r w:rsidR="003D2AD7">
        <w:rPr>
          <w:lang w:eastAsia="ko-KR"/>
        </w:rPr>
        <w:t xml:space="preserve"> for SRS, 6 bits for SSB and 7bits for CSI-RS.</w:t>
      </w:r>
    </w:p>
    <w:p w:rsidR="002E0C9C" w:rsidRDefault="002E0C9C" w:rsidP="00834D79">
      <w:pPr>
        <w:jc w:val="center"/>
      </w:pPr>
      <w:r>
        <w:object w:dxaOrig="5821" w:dyaOrig="4110">
          <v:shape id="_x0000_i1030" type="#_x0000_t75" style="width:290.7pt;height:205.8pt" o:ole="">
            <v:imagedata r:id="rId17" o:title=""/>
          </v:shape>
          <o:OLEObject Type="Embed" ProgID="Visio.Drawing.15" ShapeID="_x0000_i1030" DrawAspect="Content" ObjectID="_1580278503" r:id="rId18"/>
        </w:object>
      </w:r>
    </w:p>
    <w:p w:rsidR="002E0C9C" w:rsidRDefault="002E0C9C" w:rsidP="00834D79">
      <w:pPr>
        <w:jc w:val="center"/>
      </w:pPr>
    </w:p>
    <w:p w:rsidR="000439BE" w:rsidRDefault="00834D79" w:rsidP="000439BE">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sidR="00C72B3E">
        <w:rPr>
          <w:noProof/>
          <w:lang w:eastAsia="ko-KR"/>
        </w:rPr>
        <w:t>7</w:t>
      </w:r>
      <w:r>
        <w:rPr>
          <w:noProof/>
          <w:lang w:eastAsia="ko-KR"/>
        </w:rPr>
        <w:t xml:space="preserve">-1 </w:t>
      </w:r>
      <w:r w:rsidR="00820EBB">
        <w:rPr>
          <w:lang w:eastAsia="ko-KR"/>
        </w:rPr>
        <w:t>SP SRS Activation</w:t>
      </w:r>
      <w:r w:rsidR="00820EBB">
        <w:rPr>
          <w:rFonts w:eastAsiaTheme="minorEastAsia" w:hint="eastAsia"/>
          <w:lang w:eastAsia="zh-CN"/>
        </w:rPr>
        <w:t>/Deactivation</w:t>
      </w:r>
      <w:r w:rsidRPr="00214543">
        <w:rPr>
          <w:lang w:eastAsia="ko-KR"/>
        </w:rPr>
        <w:t xml:space="preserve"> </w:t>
      </w:r>
      <w:r>
        <w:rPr>
          <w:lang w:eastAsia="ko-KR"/>
        </w:rPr>
        <w:t>MAC CE</w:t>
      </w:r>
      <w:r w:rsidRPr="00214543">
        <w:rPr>
          <w:lang w:eastAsia="ko-KR"/>
        </w:rPr>
        <w:t xml:space="preserve"> </w:t>
      </w:r>
      <w:r>
        <w:rPr>
          <w:noProof/>
          <w:lang w:eastAsia="ko-KR"/>
        </w:rPr>
        <w:t xml:space="preserve"> </w:t>
      </w:r>
    </w:p>
    <w:p w:rsidR="003D2AD7" w:rsidRDefault="003D2AD7" w:rsidP="003D2AD7">
      <w:pPr>
        <w:pStyle w:val="Heading4"/>
        <w:rPr>
          <w:lang w:eastAsia="ko-KR"/>
        </w:rPr>
      </w:pPr>
      <w:r w:rsidRPr="002D0259">
        <w:rPr>
          <w:lang w:eastAsia="ko-KR"/>
        </w:rPr>
        <w:t>6.1.3.1</w:t>
      </w:r>
      <w:r>
        <w:rPr>
          <w:lang w:eastAsia="ko-KR"/>
        </w:rPr>
        <w:t>8</w:t>
      </w:r>
      <w:r w:rsidRPr="002D0259">
        <w:rPr>
          <w:lang w:eastAsia="ko-KR"/>
        </w:rPr>
        <w:tab/>
      </w:r>
      <w:r>
        <w:rPr>
          <w:lang w:eastAsia="ko-KR"/>
        </w:rPr>
        <w:t>SP ZP CSI-RS Activation/D</w:t>
      </w:r>
      <w:r w:rsidRPr="006C2007">
        <w:rPr>
          <w:lang w:eastAsia="ko-KR"/>
        </w:rPr>
        <w:t>eactivation</w:t>
      </w:r>
      <w:r w:rsidRPr="002D0259">
        <w:rPr>
          <w:lang w:eastAsia="ko-KR"/>
        </w:rPr>
        <w:t xml:space="preserve"> MAC </w:t>
      </w:r>
      <w:r>
        <w:rPr>
          <w:rFonts w:hint="eastAsia"/>
          <w:lang w:eastAsia="ko-KR"/>
        </w:rPr>
        <w:t>CE</w:t>
      </w:r>
    </w:p>
    <w:p w:rsidR="003D2AD7" w:rsidRDefault="003D2AD7" w:rsidP="003D2AD7">
      <w:pPr>
        <w:rPr>
          <w:lang w:eastAsia="ko-KR"/>
        </w:rPr>
      </w:pPr>
      <w:r w:rsidRPr="001C5971">
        <w:rPr>
          <w:noProof/>
        </w:rPr>
        <w:t xml:space="preserve">The </w:t>
      </w:r>
      <w:r w:rsidRPr="006C2007">
        <w:rPr>
          <w:noProof/>
        </w:rPr>
        <w:t xml:space="preserve">SP </w:t>
      </w:r>
      <w:r>
        <w:rPr>
          <w:noProof/>
        </w:rPr>
        <w:t xml:space="preserve">ZP </w:t>
      </w:r>
      <w:r w:rsidRPr="006C2007">
        <w:rPr>
          <w:noProof/>
        </w:rPr>
        <w:t>CSI</w:t>
      </w:r>
      <w:r>
        <w:rPr>
          <w:noProof/>
        </w:rPr>
        <w:t>-RS</w:t>
      </w:r>
      <w:r w:rsidRPr="006C2007">
        <w:rPr>
          <w:noProof/>
        </w:rPr>
        <w:t xml:space="preserve"> activation/deactivation</w:t>
      </w:r>
      <w:r w:rsidRPr="002D0259">
        <w:rPr>
          <w:noProof/>
        </w:rPr>
        <w:t xml:space="preserve"> MAC </w:t>
      </w:r>
      <w:r>
        <w:rPr>
          <w:rFonts w:hint="eastAsia"/>
          <w:noProof/>
        </w:rPr>
        <w:t>CE</w:t>
      </w:r>
      <w:r w:rsidRPr="001C5971">
        <w:rPr>
          <w:noProof/>
        </w:rPr>
        <w:t xml:space="preserve"> is identified by MAC PDU subheader with LCID as specified in </w:t>
      </w:r>
      <w:r>
        <w:rPr>
          <w:rFonts w:hint="eastAsia"/>
          <w:noProof/>
          <w:lang w:eastAsia="ko-KR"/>
        </w:rPr>
        <w:t>T</w:t>
      </w:r>
      <w:r w:rsidRPr="001C5971">
        <w:rPr>
          <w:noProof/>
        </w:rPr>
        <w:t>able 6.2.1-1.</w:t>
      </w:r>
      <w:r>
        <w:rPr>
          <w:noProof/>
        </w:rPr>
        <w:t xml:space="preserve"> </w:t>
      </w:r>
      <w:r>
        <w:rPr>
          <w:lang w:eastAsia="ko-KR"/>
        </w:rPr>
        <w:t xml:space="preserve">It has a fixed size and consists of </w:t>
      </w:r>
      <w:r w:rsidRPr="001216D3">
        <w:rPr>
          <w:lang w:eastAsia="ko-KR"/>
        </w:rPr>
        <w:t>a single octet</w:t>
      </w:r>
      <w:r>
        <w:rPr>
          <w:lang w:eastAsia="ko-KR"/>
        </w:rPr>
        <w:t xml:space="preserve">. </w:t>
      </w:r>
      <w:r w:rsidRPr="001C5971">
        <w:rPr>
          <w:noProof/>
        </w:rPr>
        <w:t xml:space="preserve">The </w:t>
      </w:r>
      <w:r w:rsidRPr="006C2007">
        <w:rPr>
          <w:noProof/>
        </w:rPr>
        <w:t xml:space="preserve">SP </w:t>
      </w:r>
      <w:r>
        <w:rPr>
          <w:noProof/>
        </w:rPr>
        <w:t xml:space="preserve">ZP </w:t>
      </w:r>
      <w:r w:rsidRPr="006C2007">
        <w:rPr>
          <w:noProof/>
        </w:rPr>
        <w:t>CSI</w:t>
      </w:r>
      <w:r>
        <w:rPr>
          <w:noProof/>
        </w:rPr>
        <w:t>-RS</w:t>
      </w:r>
      <w:r w:rsidRPr="006C2007">
        <w:rPr>
          <w:noProof/>
        </w:rPr>
        <w:t xml:space="preserve"> activation/deactivation</w:t>
      </w:r>
      <w:r w:rsidRPr="002D0259">
        <w:rPr>
          <w:noProof/>
        </w:rPr>
        <w:t xml:space="preserve"> MAC </w:t>
      </w:r>
      <w:r>
        <w:rPr>
          <w:rFonts w:hint="eastAsia"/>
          <w:noProof/>
        </w:rPr>
        <w:t>CE</w:t>
      </w:r>
      <w:r w:rsidRPr="001C5971">
        <w:rPr>
          <w:noProof/>
        </w:rPr>
        <w:t xml:space="preserve"> </w:t>
      </w:r>
      <w:r>
        <w:rPr>
          <w:lang w:eastAsia="ko-KR"/>
        </w:rPr>
        <w:t>is defined as follows (</w:t>
      </w:r>
      <w:r>
        <w:rPr>
          <w:rFonts w:hint="eastAsia"/>
          <w:noProof/>
          <w:lang w:eastAsia="ko-KR"/>
        </w:rPr>
        <w:t>F</w:t>
      </w:r>
      <w:r w:rsidRPr="006846AE">
        <w:rPr>
          <w:noProof/>
        </w:rPr>
        <w:t>igure 6.1.3.</w:t>
      </w:r>
      <w:r>
        <w:rPr>
          <w:rFonts w:hint="eastAsia"/>
          <w:noProof/>
          <w:lang w:eastAsia="ko-KR"/>
        </w:rPr>
        <w:t>1</w:t>
      </w:r>
      <w:r>
        <w:rPr>
          <w:noProof/>
          <w:lang w:eastAsia="ko-KR"/>
        </w:rPr>
        <w:t>8-1</w:t>
      </w:r>
      <w:r>
        <w:rPr>
          <w:lang w:eastAsia="ko-KR"/>
        </w:rPr>
        <w:t>):</w:t>
      </w:r>
    </w:p>
    <w:p w:rsidR="003D2AD7" w:rsidRDefault="003D2AD7" w:rsidP="003D2AD7">
      <w:pPr>
        <w:pStyle w:val="B1"/>
        <w:rPr>
          <w:lang w:eastAsia="ko-KR"/>
        </w:rPr>
      </w:pPr>
      <w:r>
        <w:rPr>
          <w:lang w:eastAsia="ko-KR"/>
        </w:rPr>
        <w:t>-</w:t>
      </w:r>
      <w:r>
        <w:rPr>
          <w:lang w:eastAsia="ko-KR"/>
        </w:rPr>
        <w:tab/>
        <w:t>A/D: this field indicates the activation/deactivation status of the SP ZP CSI-RS resource set. It is set to "1" to indicate that the SP ZP CSI-RS resource set shall be activated. It is set to "0" to indicate that the SP ZP CSI-RS resource set shall be deactivated;</w:t>
      </w:r>
    </w:p>
    <w:p w:rsidR="003D2AD7" w:rsidRDefault="003D2AD7" w:rsidP="003D2AD7">
      <w:pPr>
        <w:pStyle w:val="B1"/>
        <w:rPr>
          <w:lang w:eastAsia="ko-KR"/>
        </w:rPr>
      </w:pPr>
      <w:r>
        <w:rPr>
          <w:lang w:eastAsia="ko-KR"/>
        </w:rPr>
        <w:t xml:space="preserve">-    SP ZP CSI-RS resource set ID: this field indicates </w:t>
      </w:r>
      <w:r w:rsidR="00A113AD">
        <w:rPr>
          <w:lang w:eastAsia="ko-KR"/>
        </w:rPr>
        <w:t>[</w:t>
      </w:r>
      <w:r w:rsidR="00A113AD" w:rsidRPr="00A113AD">
        <w:rPr>
          <w:i/>
        </w:rPr>
        <w:t>zp-csi-rs-Resource</w:t>
      </w:r>
      <w:r w:rsidR="00A113AD">
        <w:rPr>
          <w:i/>
        </w:rPr>
        <w:t>Set</w:t>
      </w:r>
      <w:r w:rsidR="00A113AD" w:rsidRPr="00A113AD">
        <w:rPr>
          <w:i/>
        </w:rPr>
        <w:t>Id</w:t>
      </w:r>
      <w:r w:rsidR="00A113AD">
        <w:rPr>
          <w:lang w:eastAsia="ko-KR"/>
        </w:rPr>
        <w:t>]</w:t>
      </w:r>
      <w:r w:rsidR="00AF18C1">
        <w:rPr>
          <w:lang w:eastAsia="ko-KR"/>
        </w:rPr>
        <w:t xml:space="preserve"> </w:t>
      </w:r>
      <w:r>
        <w:rPr>
          <w:lang w:eastAsia="ko-KR"/>
        </w:rPr>
        <w:t xml:space="preserve">of </w:t>
      </w:r>
      <w:r w:rsidR="00AF18C1">
        <w:rPr>
          <w:lang w:eastAsia="ko-KR"/>
        </w:rPr>
        <w:t xml:space="preserve">the addressed </w:t>
      </w:r>
      <w:r w:rsidR="00A113AD">
        <w:rPr>
          <w:lang w:eastAsia="ko-KR"/>
        </w:rPr>
        <w:t xml:space="preserve">SP ZP CSI-RS resource set </w:t>
      </w:r>
      <w:r>
        <w:rPr>
          <w:lang w:eastAsia="ko-KR"/>
        </w:rPr>
        <w:t>as specified in</w:t>
      </w:r>
      <w:r>
        <w:rPr>
          <w:rFonts w:hint="eastAsia"/>
          <w:lang w:eastAsia="ko-KR"/>
        </w:rPr>
        <w:t xml:space="preserve"> TS 38.331</w:t>
      </w:r>
      <w:r>
        <w:rPr>
          <w:lang w:eastAsia="ko-KR"/>
        </w:rPr>
        <w:t xml:space="preserve"> [8]. The length of the field is 4 bits;</w:t>
      </w:r>
    </w:p>
    <w:p w:rsidR="007964AF" w:rsidRDefault="002E0C9C" w:rsidP="007964AF">
      <w:pPr>
        <w:pStyle w:val="Doc-text2"/>
        <w:tabs>
          <w:tab w:val="left" w:pos="340"/>
        </w:tabs>
        <w:spacing w:before="120" w:after="120"/>
        <w:ind w:left="0" w:firstLine="0"/>
        <w:jc w:val="center"/>
      </w:pPr>
      <w:r>
        <w:object w:dxaOrig="5716" w:dyaOrig="1230">
          <v:shape id="_x0000_i1031" type="#_x0000_t75" style="width:285.95pt;height:61.8pt" o:ole="">
            <v:imagedata r:id="rId19" o:title=""/>
          </v:shape>
          <o:OLEObject Type="Embed" ProgID="Visio.Drawing.15" ShapeID="_x0000_i1031" DrawAspect="Content" ObjectID="_1580278504" r:id="rId20"/>
        </w:object>
      </w:r>
    </w:p>
    <w:p w:rsidR="00A113AD" w:rsidRDefault="00A113AD" w:rsidP="00A113AD">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Pr>
          <w:noProof/>
          <w:lang w:eastAsia="ko-KR"/>
        </w:rPr>
        <w:t xml:space="preserve">8-1 </w:t>
      </w:r>
      <w:r>
        <w:rPr>
          <w:lang w:eastAsia="ko-KR"/>
        </w:rPr>
        <w:t>SP ZP CSI-RS Activation</w:t>
      </w:r>
      <w:r>
        <w:rPr>
          <w:rFonts w:eastAsiaTheme="minorEastAsia" w:hint="eastAsia"/>
          <w:lang w:eastAsia="zh-CN"/>
        </w:rPr>
        <w:t>/Deactivation</w:t>
      </w:r>
      <w:r w:rsidRPr="00214543">
        <w:rPr>
          <w:lang w:eastAsia="ko-KR"/>
        </w:rPr>
        <w:t xml:space="preserve"> </w:t>
      </w:r>
      <w:r>
        <w:rPr>
          <w:lang w:eastAsia="ko-KR"/>
        </w:rPr>
        <w:t>MAC CE</w:t>
      </w:r>
      <w:r w:rsidRPr="00214543">
        <w:rPr>
          <w:lang w:eastAsia="ko-KR"/>
        </w:rPr>
        <w:t xml:space="preserve"> </w:t>
      </w:r>
      <w:r>
        <w:rPr>
          <w:noProof/>
          <w:lang w:eastAsia="ko-KR"/>
        </w:rPr>
        <w:t xml:space="preserve"> </w:t>
      </w:r>
    </w:p>
    <w:p w:rsidR="00A113AD" w:rsidRDefault="00A113AD" w:rsidP="00A113AD">
      <w:pPr>
        <w:pStyle w:val="Heading4"/>
        <w:rPr>
          <w:lang w:eastAsia="ko-KR"/>
        </w:rPr>
      </w:pPr>
      <w:r w:rsidRPr="002D0259">
        <w:rPr>
          <w:lang w:eastAsia="ko-KR"/>
        </w:rPr>
        <w:t>6.1.3.1</w:t>
      </w:r>
      <w:r>
        <w:rPr>
          <w:lang w:eastAsia="ko-KR"/>
        </w:rPr>
        <w:t xml:space="preserve">9          </w:t>
      </w:r>
      <w:r w:rsidRPr="00A113AD">
        <w:rPr>
          <w:lang w:eastAsia="ko-KR"/>
        </w:rPr>
        <w:t>PUCCH</w:t>
      </w:r>
      <w:r w:rsidRPr="00804B66">
        <w:rPr>
          <w:lang w:eastAsia="ko-KR"/>
        </w:rPr>
        <w:t xml:space="preserve"> </w:t>
      </w:r>
      <w:r w:rsidRPr="00A113AD">
        <w:rPr>
          <w:lang w:eastAsia="ko-KR"/>
        </w:rPr>
        <w:t xml:space="preserve">UL beam indication MAC CE </w:t>
      </w:r>
    </w:p>
    <w:p w:rsidR="00A113AD" w:rsidRDefault="00A113AD" w:rsidP="00A113AD">
      <w:pPr>
        <w:rPr>
          <w:lang w:eastAsia="ko-KR"/>
        </w:rPr>
      </w:pPr>
      <w:r w:rsidRPr="001C5971">
        <w:rPr>
          <w:noProof/>
        </w:rPr>
        <w:t xml:space="preserve">The </w:t>
      </w:r>
      <w:r w:rsidRPr="006C2007">
        <w:rPr>
          <w:noProof/>
        </w:rPr>
        <w:t>P</w:t>
      </w:r>
      <w:r>
        <w:rPr>
          <w:noProof/>
        </w:rPr>
        <w:t>UCCH UL beam indication MAC CE</w:t>
      </w:r>
      <w:r w:rsidRPr="001C5971">
        <w:rPr>
          <w:noProof/>
        </w:rPr>
        <w:t xml:space="preserve"> is identified by MAC PDU subheader with LCID as specified in </w:t>
      </w:r>
      <w:r>
        <w:rPr>
          <w:rFonts w:hint="eastAsia"/>
          <w:noProof/>
          <w:lang w:eastAsia="ko-KR"/>
        </w:rPr>
        <w:t>T</w:t>
      </w:r>
      <w:r w:rsidRPr="001C5971">
        <w:rPr>
          <w:noProof/>
        </w:rPr>
        <w:t>able 6.2.1-1.</w:t>
      </w:r>
      <w:r>
        <w:rPr>
          <w:noProof/>
        </w:rPr>
        <w:t xml:space="preserve"> </w:t>
      </w:r>
      <w:r>
        <w:rPr>
          <w:lang w:eastAsia="ko-KR"/>
        </w:rPr>
        <w:t>It has a fixed size and consists of two</w:t>
      </w:r>
      <w:r w:rsidRPr="001216D3">
        <w:rPr>
          <w:lang w:eastAsia="ko-KR"/>
        </w:rPr>
        <w:t xml:space="preserve"> octet</w:t>
      </w:r>
      <w:r>
        <w:rPr>
          <w:lang w:eastAsia="ko-KR"/>
        </w:rPr>
        <w:t xml:space="preserve">s. </w:t>
      </w:r>
      <w:r w:rsidRPr="001C5971">
        <w:rPr>
          <w:noProof/>
        </w:rPr>
        <w:t xml:space="preserve">The </w:t>
      </w:r>
      <w:r w:rsidRPr="006C2007">
        <w:rPr>
          <w:noProof/>
        </w:rPr>
        <w:t>P</w:t>
      </w:r>
      <w:r>
        <w:rPr>
          <w:noProof/>
        </w:rPr>
        <w:t>UCCH UL beam indication MAC CE</w:t>
      </w:r>
      <w:r w:rsidRPr="001C5971">
        <w:rPr>
          <w:noProof/>
        </w:rPr>
        <w:t xml:space="preserve"> </w:t>
      </w:r>
      <w:r>
        <w:rPr>
          <w:lang w:eastAsia="ko-KR"/>
        </w:rPr>
        <w:t>is defined as follows (</w:t>
      </w:r>
      <w:r>
        <w:rPr>
          <w:rFonts w:hint="eastAsia"/>
          <w:noProof/>
          <w:lang w:eastAsia="ko-KR"/>
        </w:rPr>
        <w:t>F</w:t>
      </w:r>
      <w:r w:rsidRPr="006846AE">
        <w:rPr>
          <w:noProof/>
        </w:rPr>
        <w:t>igure 6.1.3.</w:t>
      </w:r>
      <w:r>
        <w:rPr>
          <w:rFonts w:hint="eastAsia"/>
          <w:noProof/>
          <w:lang w:eastAsia="ko-KR"/>
        </w:rPr>
        <w:t>1</w:t>
      </w:r>
      <w:r>
        <w:rPr>
          <w:noProof/>
          <w:lang w:eastAsia="ko-KR"/>
        </w:rPr>
        <w:t>9-1</w:t>
      </w:r>
      <w:r>
        <w:rPr>
          <w:lang w:eastAsia="ko-KR"/>
        </w:rPr>
        <w:t>):</w:t>
      </w:r>
    </w:p>
    <w:p w:rsidR="00AF18C1" w:rsidRDefault="00A113AD" w:rsidP="00A113AD">
      <w:pPr>
        <w:pStyle w:val="B1"/>
        <w:rPr>
          <w:lang w:eastAsia="ko-KR"/>
        </w:rPr>
      </w:pPr>
      <w:r>
        <w:rPr>
          <w:lang w:eastAsia="ko-KR"/>
        </w:rPr>
        <w:t>-</w:t>
      </w:r>
      <w:r>
        <w:rPr>
          <w:lang w:eastAsia="ko-KR"/>
        </w:rPr>
        <w:tab/>
        <w:t xml:space="preserve">PUCCH Resource ID: this field indicates </w:t>
      </w:r>
      <w:r w:rsidR="00AF18C1" w:rsidRPr="00AF18C1">
        <w:rPr>
          <w:i/>
        </w:rPr>
        <w:t>pucch-ResourceSetId</w:t>
      </w:r>
      <w:r w:rsidR="00AF18C1">
        <w:rPr>
          <w:lang w:eastAsia="ko-KR"/>
        </w:rPr>
        <w:t xml:space="preserve"> of the addressed PUCCH resource as specified in</w:t>
      </w:r>
      <w:r w:rsidR="00AF18C1">
        <w:rPr>
          <w:rFonts w:hint="eastAsia"/>
          <w:lang w:eastAsia="ko-KR"/>
        </w:rPr>
        <w:t xml:space="preserve"> TS 38.331</w:t>
      </w:r>
      <w:r w:rsidR="00AF18C1">
        <w:rPr>
          <w:lang w:eastAsia="ko-KR"/>
        </w:rPr>
        <w:t xml:space="preserve"> [8]. The length of the field is 4 bits;</w:t>
      </w:r>
    </w:p>
    <w:p w:rsidR="00AF18C1" w:rsidRDefault="00A113AD" w:rsidP="00AF18C1">
      <w:pPr>
        <w:pStyle w:val="B1"/>
        <w:rPr>
          <w:lang w:eastAsia="ko-KR"/>
        </w:rPr>
      </w:pPr>
      <w:r>
        <w:rPr>
          <w:lang w:eastAsia="ko-KR"/>
        </w:rPr>
        <w:t xml:space="preserve">-    </w:t>
      </w:r>
      <w:r w:rsidR="00AF18C1">
        <w:rPr>
          <w:lang w:eastAsia="ko-KR"/>
        </w:rPr>
        <w:t>RS</w:t>
      </w:r>
      <w:r w:rsidR="00AF18C1" w:rsidRPr="00AF18C1">
        <w:rPr>
          <w:sz w:val="14"/>
          <w:lang w:eastAsia="ko-KR"/>
        </w:rPr>
        <w:t>i</w:t>
      </w:r>
      <w:r>
        <w:rPr>
          <w:lang w:eastAsia="ko-KR"/>
        </w:rPr>
        <w:t xml:space="preserve">: </w:t>
      </w:r>
      <w:r w:rsidR="00AF18C1">
        <w:rPr>
          <w:lang w:eastAsia="ko-KR"/>
        </w:rPr>
        <w:t xml:space="preserve">if there is a </w:t>
      </w:r>
      <w:r w:rsidR="00AF18C1" w:rsidRPr="00AF18C1">
        <w:rPr>
          <w:i/>
        </w:rPr>
        <w:t>referenceSignal</w:t>
      </w:r>
      <w:r w:rsidR="00AF18C1">
        <w:rPr>
          <w:lang w:eastAsia="ko-KR"/>
        </w:rPr>
        <w:t xml:space="preserve"> with </w:t>
      </w:r>
      <w:r w:rsidR="00AF18C1" w:rsidRPr="00AF18C1">
        <w:rPr>
          <w:i/>
        </w:rPr>
        <w:t>pucch-SpatialRelationInfoId</w:t>
      </w:r>
      <w:r w:rsidR="00AF18C1">
        <w:rPr>
          <w:lang w:eastAsia="ko-KR"/>
        </w:rPr>
        <w:t xml:space="preserve"> i for the </w:t>
      </w:r>
      <w:r w:rsidR="00AF18C1" w:rsidRPr="00AF18C1">
        <w:t>PUCCH resource</w:t>
      </w:r>
      <w:r w:rsidR="00AF18C1">
        <w:rPr>
          <w:lang w:eastAsia="ko-KR"/>
        </w:rPr>
        <w:t xml:space="preserve"> as specified in</w:t>
      </w:r>
      <w:r w:rsidR="00AF18C1">
        <w:rPr>
          <w:rFonts w:hint="eastAsia"/>
          <w:lang w:eastAsia="ko-KR"/>
        </w:rPr>
        <w:t xml:space="preserve"> TS 38.331</w:t>
      </w:r>
      <w:r w:rsidR="00AF18C1">
        <w:rPr>
          <w:lang w:eastAsia="ko-KR"/>
        </w:rPr>
        <w:t xml:space="preserve"> [8], this field indicates the activation/deactivation of the </w:t>
      </w:r>
      <w:r w:rsidR="00AF18C1" w:rsidRPr="00AF18C1">
        <w:rPr>
          <w:i/>
        </w:rPr>
        <w:t>referenceSignal</w:t>
      </w:r>
      <w:r w:rsidR="00AF18C1">
        <w:rPr>
          <w:lang w:eastAsia="ko-KR"/>
        </w:rPr>
        <w:t xml:space="preserve"> with </w:t>
      </w:r>
      <w:r w:rsidR="00AF18C1" w:rsidRPr="00AF18C1">
        <w:rPr>
          <w:i/>
        </w:rPr>
        <w:t>pucch-SpatialRelationInfoId</w:t>
      </w:r>
      <w:r w:rsidR="00AF18C1">
        <w:rPr>
          <w:lang w:eastAsia="ko-KR"/>
        </w:rPr>
        <w:t xml:space="preserve"> i, else the MAC entity shall ignore the RS</w:t>
      </w:r>
      <w:r w:rsidR="00AF18C1" w:rsidRPr="00AF18C1">
        <w:rPr>
          <w:sz w:val="16"/>
          <w:lang w:eastAsia="ko-KR"/>
        </w:rPr>
        <w:t>i</w:t>
      </w:r>
      <w:r w:rsidR="00AF18C1">
        <w:rPr>
          <w:lang w:eastAsia="ko-KR"/>
        </w:rPr>
        <w:t xml:space="preserve"> field. The RS</w:t>
      </w:r>
      <w:r w:rsidR="00AF18C1" w:rsidRPr="00AF18C1">
        <w:rPr>
          <w:sz w:val="14"/>
          <w:lang w:eastAsia="ko-KR"/>
        </w:rPr>
        <w:t>i</w:t>
      </w:r>
      <w:r w:rsidR="00AF18C1">
        <w:rPr>
          <w:lang w:eastAsia="ko-KR"/>
        </w:rPr>
        <w:t xml:space="preserve"> field is set to "1" to indicate that the </w:t>
      </w:r>
      <w:r w:rsidR="00AF18C1" w:rsidRPr="00AF18C1">
        <w:rPr>
          <w:i/>
        </w:rPr>
        <w:t>referenceSignal</w:t>
      </w:r>
      <w:r w:rsidR="00AF18C1">
        <w:rPr>
          <w:lang w:eastAsia="ko-KR"/>
        </w:rPr>
        <w:t xml:space="preserve"> with </w:t>
      </w:r>
      <w:r w:rsidR="00AF18C1" w:rsidRPr="00AF18C1">
        <w:rPr>
          <w:i/>
        </w:rPr>
        <w:t>pucch-SpatialRelationInfoId</w:t>
      </w:r>
      <w:r w:rsidR="00AF18C1">
        <w:rPr>
          <w:lang w:eastAsia="ko-KR"/>
        </w:rPr>
        <w:t xml:space="preserve"> i shall be activated. The RS</w:t>
      </w:r>
      <w:r w:rsidR="00AF18C1" w:rsidRPr="00AF18C1">
        <w:rPr>
          <w:sz w:val="14"/>
          <w:lang w:eastAsia="ko-KR"/>
        </w:rPr>
        <w:t>i</w:t>
      </w:r>
      <w:r w:rsidR="00AF18C1">
        <w:rPr>
          <w:lang w:eastAsia="ko-KR"/>
        </w:rPr>
        <w:t xml:space="preserve"> field is set to "0" to indicate that the </w:t>
      </w:r>
      <w:r w:rsidR="00AF18C1" w:rsidRPr="00AF18C1">
        <w:rPr>
          <w:i/>
        </w:rPr>
        <w:t>referenceSignal</w:t>
      </w:r>
      <w:r w:rsidR="00AF18C1">
        <w:rPr>
          <w:lang w:eastAsia="ko-KR"/>
        </w:rPr>
        <w:t xml:space="preserve"> with </w:t>
      </w:r>
      <w:r w:rsidR="00AF18C1" w:rsidRPr="00AF18C1">
        <w:rPr>
          <w:i/>
        </w:rPr>
        <w:t>pucch-SpatialRelationInfoId</w:t>
      </w:r>
      <w:r w:rsidR="00AF18C1">
        <w:rPr>
          <w:lang w:eastAsia="ko-KR"/>
        </w:rPr>
        <w:t xml:space="preserve"> i shall be deactivated;</w:t>
      </w:r>
    </w:p>
    <w:p w:rsidR="00A113AD" w:rsidRDefault="002E0C9C" w:rsidP="00AF18C1">
      <w:pPr>
        <w:pStyle w:val="B1"/>
        <w:jc w:val="center"/>
      </w:pPr>
      <w:r>
        <w:object w:dxaOrig="6525" w:dyaOrig="1831">
          <v:shape id="_x0000_i1032" type="#_x0000_t75" style="width:326.05pt;height:91.7pt" o:ole="">
            <v:imagedata r:id="rId21" o:title=""/>
          </v:shape>
          <o:OLEObject Type="Embed" ProgID="Visio.Drawing.15" ShapeID="_x0000_i1032" DrawAspect="Content" ObjectID="_1580278505" r:id="rId22"/>
        </w:object>
      </w:r>
    </w:p>
    <w:p w:rsidR="00AF18C1" w:rsidRDefault="00AF18C1" w:rsidP="00AF18C1">
      <w:pPr>
        <w:pStyle w:val="TF"/>
        <w:rPr>
          <w:noProof/>
          <w:lang w:eastAsia="ko-KR"/>
        </w:rPr>
      </w:pPr>
      <w:r>
        <w:rPr>
          <w:rFonts w:hint="eastAsia"/>
          <w:noProof/>
          <w:lang w:eastAsia="ko-KR"/>
        </w:rPr>
        <w:t>F</w:t>
      </w:r>
      <w:r w:rsidRPr="006846AE">
        <w:rPr>
          <w:noProof/>
          <w:lang w:eastAsia="ko-KR"/>
        </w:rPr>
        <w:t>igure 6.1.3.</w:t>
      </w:r>
      <w:r>
        <w:rPr>
          <w:rFonts w:hint="eastAsia"/>
          <w:noProof/>
          <w:lang w:eastAsia="ko-KR"/>
        </w:rPr>
        <w:t>1</w:t>
      </w:r>
      <w:r>
        <w:rPr>
          <w:noProof/>
          <w:lang w:eastAsia="ko-KR"/>
        </w:rPr>
        <w:t xml:space="preserve">9-1 </w:t>
      </w:r>
      <w:r w:rsidRPr="00A113AD">
        <w:rPr>
          <w:lang w:eastAsia="ko-KR"/>
        </w:rPr>
        <w:t>PUCCH</w:t>
      </w:r>
      <w:r w:rsidRPr="00804B66">
        <w:rPr>
          <w:lang w:eastAsia="ko-KR"/>
        </w:rPr>
        <w:t xml:space="preserve"> </w:t>
      </w:r>
      <w:r w:rsidRPr="00A113AD">
        <w:rPr>
          <w:lang w:eastAsia="ko-KR"/>
        </w:rPr>
        <w:t>UL beam indication MAC CE</w:t>
      </w:r>
    </w:p>
    <w:p w:rsidR="00AF18C1" w:rsidRPr="00A113AD" w:rsidRDefault="00AF18C1" w:rsidP="007964AF">
      <w:pPr>
        <w:pStyle w:val="Doc-text2"/>
        <w:tabs>
          <w:tab w:val="left" w:pos="340"/>
        </w:tabs>
        <w:spacing w:before="120" w:after="120"/>
        <w:ind w:left="0" w:firstLine="0"/>
        <w:jc w:val="center"/>
        <w:rPr>
          <w:sz w:val="22"/>
          <w:szCs w:val="22"/>
          <w:lang w:val="en-GB"/>
        </w:rPr>
      </w:pPr>
    </w:p>
    <w:p w:rsidR="008C6AB3" w:rsidRDefault="0001692E" w:rsidP="008C6AB3">
      <w:pPr>
        <w:pStyle w:val="Heading1"/>
        <w:pBdr>
          <w:top w:val="single" w:sz="12" w:space="0" w:color="auto"/>
        </w:pBdr>
        <w:rPr>
          <w:lang w:val="en-US" w:eastAsia="ko-KR"/>
        </w:rPr>
      </w:pPr>
      <w:r>
        <w:rPr>
          <w:lang w:val="en-US" w:eastAsia="ko-KR"/>
        </w:rPr>
        <w:t>3</w:t>
      </w:r>
      <w:r w:rsidR="008C6AB3">
        <w:rPr>
          <w:lang w:val="en-US" w:eastAsia="ko-KR"/>
        </w:rPr>
        <w:t xml:space="preserve"> References</w:t>
      </w:r>
    </w:p>
    <w:p w:rsidR="009818C4" w:rsidRDefault="00793A9E" w:rsidP="009818C4">
      <w:pPr>
        <w:spacing w:after="60"/>
        <w:rPr>
          <w:rFonts w:ascii="Arial" w:hAnsi="Arial" w:cs="Arial"/>
          <w:sz w:val="22"/>
          <w:szCs w:val="22"/>
          <w:lang w:eastAsia="ko-KR"/>
        </w:rPr>
      </w:pPr>
      <w:r>
        <w:rPr>
          <w:rFonts w:ascii="Arial" w:hAnsi="Arial" w:cs="Arial"/>
          <w:sz w:val="22"/>
          <w:szCs w:val="22"/>
          <w:lang w:eastAsia="ko-KR"/>
        </w:rPr>
        <w:t>[1]</w:t>
      </w:r>
      <w:r w:rsidRPr="006D5178">
        <w:rPr>
          <w:rFonts w:ascii="Arial" w:hAnsi="Arial" w:cs="Arial"/>
          <w:sz w:val="22"/>
          <w:szCs w:val="22"/>
          <w:lang w:eastAsia="ko-KR"/>
        </w:rPr>
        <w:t xml:space="preserve"> </w:t>
      </w:r>
      <w:r w:rsidR="009818C4" w:rsidRPr="008F5F5B">
        <w:rPr>
          <w:rFonts w:eastAsia="MS Mincho"/>
          <w:sz w:val="24"/>
          <w:lang w:val="en-US"/>
        </w:rPr>
        <w:t>R2-1802405</w:t>
      </w:r>
      <w:r w:rsidR="009818C4">
        <w:rPr>
          <w:rFonts w:eastAsia="MS Mincho"/>
          <w:sz w:val="24"/>
          <w:lang w:val="en-US"/>
        </w:rPr>
        <w:t xml:space="preserve"> </w:t>
      </w:r>
      <w:r w:rsidR="009818C4" w:rsidRPr="006D5178">
        <w:rPr>
          <w:rFonts w:ascii="Arial" w:hAnsi="Arial" w:cs="Arial"/>
          <w:sz w:val="22"/>
          <w:szCs w:val="22"/>
          <w:lang w:eastAsia="ko-KR"/>
        </w:rPr>
        <w:t>MAC CEs for Beam Management and CSI Acquisition Mediatek Inc.</w:t>
      </w:r>
    </w:p>
    <w:p w:rsidR="008C6AB3" w:rsidRPr="00C6289E" w:rsidRDefault="008C6AB3" w:rsidP="008C6AB3">
      <w:pPr>
        <w:spacing w:after="60"/>
        <w:rPr>
          <w:rFonts w:ascii="Arial" w:hAnsi="Arial" w:cs="Arial"/>
          <w:sz w:val="22"/>
          <w:szCs w:val="22"/>
          <w:lang w:eastAsia="ko-KR"/>
        </w:rPr>
      </w:pPr>
    </w:p>
    <w:sectPr w:rsidR="008C6AB3" w:rsidRPr="00C6289E" w:rsidSect="00935F4A">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AED" w:rsidRDefault="00591AED" w:rsidP="00417C0C">
      <w:pPr>
        <w:spacing w:after="0"/>
      </w:pPr>
      <w:r>
        <w:separator/>
      </w:r>
    </w:p>
  </w:endnote>
  <w:endnote w:type="continuationSeparator" w:id="0">
    <w:p w:rsidR="00591AED" w:rsidRDefault="00591AED" w:rsidP="0041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AED" w:rsidRDefault="00591AED" w:rsidP="00417C0C">
      <w:pPr>
        <w:spacing w:after="0"/>
      </w:pPr>
      <w:r>
        <w:separator/>
      </w:r>
    </w:p>
  </w:footnote>
  <w:footnote w:type="continuationSeparator" w:id="0">
    <w:p w:rsidR="00591AED" w:rsidRDefault="00591AED" w:rsidP="00417C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81C"/>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4C01B3"/>
    <w:multiLevelType w:val="hybridMultilevel"/>
    <w:tmpl w:val="529CB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62218"/>
    <w:multiLevelType w:val="hybridMultilevel"/>
    <w:tmpl w:val="31642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EF065F"/>
    <w:multiLevelType w:val="hybridMultilevel"/>
    <w:tmpl w:val="25D6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FF12FA6"/>
    <w:multiLevelType w:val="multilevel"/>
    <w:tmpl w:val="87C28FC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D10AA9"/>
    <w:multiLevelType w:val="hybridMultilevel"/>
    <w:tmpl w:val="6A48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87170"/>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00D7ADB"/>
    <w:multiLevelType w:val="hybridMultilevel"/>
    <w:tmpl w:val="EDE6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52257"/>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0"/>
  </w:num>
  <w:num w:numId="3">
    <w:abstractNumId w:val="26"/>
  </w:num>
  <w:num w:numId="4">
    <w:abstractNumId w:val="34"/>
  </w:num>
  <w:num w:numId="5">
    <w:abstractNumId w:val="19"/>
  </w:num>
  <w:num w:numId="6">
    <w:abstractNumId w:val="32"/>
  </w:num>
  <w:num w:numId="7">
    <w:abstractNumId w:val="33"/>
  </w:num>
  <w:num w:numId="8">
    <w:abstractNumId w:val="29"/>
  </w:num>
  <w:num w:numId="9">
    <w:abstractNumId w:val="4"/>
  </w:num>
  <w:num w:numId="10">
    <w:abstractNumId w:val="10"/>
  </w:num>
  <w:num w:numId="11">
    <w:abstractNumId w:val="36"/>
  </w:num>
  <w:num w:numId="12">
    <w:abstractNumId w:val="21"/>
  </w:num>
  <w:num w:numId="13">
    <w:abstractNumId w:val="2"/>
  </w:num>
  <w:num w:numId="14">
    <w:abstractNumId w:val="41"/>
  </w:num>
  <w:num w:numId="15">
    <w:abstractNumId w:val="9"/>
  </w:num>
  <w:num w:numId="16">
    <w:abstractNumId w:val="37"/>
  </w:num>
  <w:num w:numId="17">
    <w:abstractNumId w:val="11"/>
  </w:num>
  <w:num w:numId="18">
    <w:abstractNumId w:val="24"/>
  </w:num>
  <w:num w:numId="19">
    <w:abstractNumId w:val="12"/>
  </w:num>
  <w:num w:numId="20">
    <w:abstractNumId w:val="47"/>
  </w:num>
  <w:num w:numId="21">
    <w:abstractNumId w:val="39"/>
  </w:num>
  <w:num w:numId="22">
    <w:abstractNumId w:val="25"/>
  </w:num>
  <w:num w:numId="23">
    <w:abstractNumId w:val="30"/>
  </w:num>
  <w:num w:numId="24">
    <w:abstractNumId w:val="22"/>
  </w:num>
  <w:num w:numId="25">
    <w:abstractNumId w:val="48"/>
  </w:num>
  <w:num w:numId="26">
    <w:abstractNumId w:val="38"/>
  </w:num>
  <w:num w:numId="27">
    <w:abstractNumId w:val="3"/>
  </w:num>
  <w:num w:numId="28">
    <w:abstractNumId w:val="13"/>
  </w:num>
  <w:num w:numId="29">
    <w:abstractNumId w:val="40"/>
  </w:num>
  <w:num w:numId="30">
    <w:abstractNumId w:val="14"/>
  </w:num>
  <w:num w:numId="31">
    <w:abstractNumId w:val="8"/>
  </w:num>
  <w:num w:numId="32">
    <w:abstractNumId w:val="44"/>
  </w:num>
  <w:num w:numId="33">
    <w:abstractNumId w:val="16"/>
  </w:num>
  <w:num w:numId="34">
    <w:abstractNumId w:val="15"/>
  </w:num>
  <w:num w:numId="35">
    <w:abstractNumId w:val="20"/>
  </w:num>
  <w:num w:numId="36">
    <w:abstractNumId w:val="35"/>
  </w:num>
  <w:num w:numId="37">
    <w:abstractNumId w:val="42"/>
  </w:num>
  <w:num w:numId="38">
    <w:abstractNumId w:val="18"/>
  </w:num>
  <w:num w:numId="39">
    <w:abstractNumId w:val="1"/>
  </w:num>
  <w:num w:numId="40">
    <w:abstractNumId w:val="43"/>
  </w:num>
  <w:num w:numId="41">
    <w:abstractNumId w:val="27"/>
  </w:num>
  <w:num w:numId="42">
    <w:abstractNumId w:val="46"/>
  </w:num>
  <w:num w:numId="43">
    <w:abstractNumId w:val="31"/>
  </w:num>
  <w:num w:numId="44">
    <w:abstractNumId w:val="28"/>
  </w:num>
  <w:num w:numId="45">
    <w:abstractNumId w:val="49"/>
  </w:num>
  <w:num w:numId="46">
    <w:abstractNumId w:val="5"/>
  </w:num>
  <w:num w:numId="47">
    <w:abstractNumId w:val="45"/>
  </w:num>
  <w:num w:numId="48">
    <w:abstractNumId w:val="17"/>
  </w:num>
  <w:num w:numId="49">
    <w:abstractNumId w:val="6"/>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06282"/>
    <w:rsid w:val="000129E3"/>
    <w:rsid w:val="00013D6F"/>
    <w:rsid w:val="0001448E"/>
    <w:rsid w:val="0001692E"/>
    <w:rsid w:val="00021F1C"/>
    <w:rsid w:val="000439BE"/>
    <w:rsid w:val="00060529"/>
    <w:rsid w:val="00061F7A"/>
    <w:rsid w:val="000A4278"/>
    <w:rsid w:val="000A5131"/>
    <w:rsid w:val="000C5B27"/>
    <w:rsid w:val="000D35A9"/>
    <w:rsid w:val="000D3C54"/>
    <w:rsid w:val="000D6558"/>
    <w:rsid w:val="000D6A53"/>
    <w:rsid w:val="00100F60"/>
    <w:rsid w:val="001041CA"/>
    <w:rsid w:val="00106847"/>
    <w:rsid w:val="00114C43"/>
    <w:rsid w:val="001216D3"/>
    <w:rsid w:val="00147978"/>
    <w:rsid w:val="00150A3D"/>
    <w:rsid w:val="00160B60"/>
    <w:rsid w:val="0016212A"/>
    <w:rsid w:val="001647CB"/>
    <w:rsid w:val="00164C41"/>
    <w:rsid w:val="001676FC"/>
    <w:rsid w:val="001D22C0"/>
    <w:rsid w:val="001E393D"/>
    <w:rsid w:val="001E474E"/>
    <w:rsid w:val="001F073D"/>
    <w:rsid w:val="001F756C"/>
    <w:rsid w:val="00200C61"/>
    <w:rsid w:val="00201A6E"/>
    <w:rsid w:val="00214543"/>
    <w:rsid w:val="00222258"/>
    <w:rsid w:val="00244075"/>
    <w:rsid w:val="00261808"/>
    <w:rsid w:val="00264C9F"/>
    <w:rsid w:val="00265756"/>
    <w:rsid w:val="00282361"/>
    <w:rsid w:val="00285DBC"/>
    <w:rsid w:val="00287D5E"/>
    <w:rsid w:val="002A22FB"/>
    <w:rsid w:val="002C681A"/>
    <w:rsid w:val="002E0C9C"/>
    <w:rsid w:val="002F5AEC"/>
    <w:rsid w:val="003072C8"/>
    <w:rsid w:val="003153DF"/>
    <w:rsid w:val="00316397"/>
    <w:rsid w:val="00344ABC"/>
    <w:rsid w:val="00345700"/>
    <w:rsid w:val="00352EEC"/>
    <w:rsid w:val="003619A4"/>
    <w:rsid w:val="00371B81"/>
    <w:rsid w:val="00374AF3"/>
    <w:rsid w:val="00390D22"/>
    <w:rsid w:val="0039650C"/>
    <w:rsid w:val="003973B8"/>
    <w:rsid w:val="003A30B7"/>
    <w:rsid w:val="003B71E2"/>
    <w:rsid w:val="003D2AD7"/>
    <w:rsid w:val="003F4C88"/>
    <w:rsid w:val="00402A23"/>
    <w:rsid w:val="00406977"/>
    <w:rsid w:val="004137F7"/>
    <w:rsid w:val="00417C0C"/>
    <w:rsid w:val="0044443C"/>
    <w:rsid w:val="004C457A"/>
    <w:rsid w:val="004C7E75"/>
    <w:rsid w:val="00540A65"/>
    <w:rsid w:val="00540FC4"/>
    <w:rsid w:val="00543257"/>
    <w:rsid w:val="0058285A"/>
    <w:rsid w:val="00591AED"/>
    <w:rsid w:val="005B482A"/>
    <w:rsid w:val="005E4E48"/>
    <w:rsid w:val="005F0A2E"/>
    <w:rsid w:val="006278B4"/>
    <w:rsid w:val="00642A7C"/>
    <w:rsid w:val="00647317"/>
    <w:rsid w:val="0066635A"/>
    <w:rsid w:val="00686E47"/>
    <w:rsid w:val="006A05A1"/>
    <w:rsid w:val="006B7866"/>
    <w:rsid w:val="006C2007"/>
    <w:rsid w:val="006D5178"/>
    <w:rsid w:val="00707349"/>
    <w:rsid w:val="00721235"/>
    <w:rsid w:val="007249F4"/>
    <w:rsid w:val="00746A63"/>
    <w:rsid w:val="00793A9E"/>
    <w:rsid w:val="007964AF"/>
    <w:rsid w:val="00796C3D"/>
    <w:rsid w:val="007A6FCD"/>
    <w:rsid w:val="007C6429"/>
    <w:rsid w:val="007C76D0"/>
    <w:rsid w:val="007E05CB"/>
    <w:rsid w:val="00801006"/>
    <w:rsid w:val="008021ED"/>
    <w:rsid w:val="00804B2B"/>
    <w:rsid w:val="00804B66"/>
    <w:rsid w:val="00820EBB"/>
    <w:rsid w:val="00834D79"/>
    <w:rsid w:val="00845DBE"/>
    <w:rsid w:val="0088478B"/>
    <w:rsid w:val="0089276C"/>
    <w:rsid w:val="00895587"/>
    <w:rsid w:val="00896F5A"/>
    <w:rsid w:val="00897FAE"/>
    <w:rsid w:val="008A35DA"/>
    <w:rsid w:val="008B39DE"/>
    <w:rsid w:val="008C6AB3"/>
    <w:rsid w:val="009003DD"/>
    <w:rsid w:val="00900EC5"/>
    <w:rsid w:val="00902A27"/>
    <w:rsid w:val="00935F4A"/>
    <w:rsid w:val="00943A11"/>
    <w:rsid w:val="009548AB"/>
    <w:rsid w:val="009807ED"/>
    <w:rsid w:val="009818C4"/>
    <w:rsid w:val="009A5E2F"/>
    <w:rsid w:val="009A62FE"/>
    <w:rsid w:val="009C79F6"/>
    <w:rsid w:val="00A113AD"/>
    <w:rsid w:val="00A177AE"/>
    <w:rsid w:val="00A55F40"/>
    <w:rsid w:val="00A606C9"/>
    <w:rsid w:val="00A65D18"/>
    <w:rsid w:val="00A72F1B"/>
    <w:rsid w:val="00AB69EE"/>
    <w:rsid w:val="00AC78F5"/>
    <w:rsid w:val="00AE392B"/>
    <w:rsid w:val="00AF18C1"/>
    <w:rsid w:val="00B1428E"/>
    <w:rsid w:val="00B406BF"/>
    <w:rsid w:val="00B476AD"/>
    <w:rsid w:val="00B503FA"/>
    <w:rsid w:val="00B6095A"/>
    <w:rsid w:val="00B677DC"/>
    <w:rsid w:val="00B8297E"/>
    <w:rsid w:val="00C058A0"/>
    <w:rsid w:val="00C2466B"/>
    <w:rsid w:val="00C6289E"/>
    <w:rsid w:val="00C72B3E"/>
    <w:rsid w:val="00C8361F"/>
    <w:rsid w:val="00C90DC6"/>
    <w:rsid w:val="00CB7FA3"/>
    <w:rsid w:val="00D22944"/>
    <w:rsid w:val="00D56FAD"/>
    <w:rsid w:val="00D62641"/>
    <w:rsid w:val="00D654F3"/>
    <w:rsid w:val="00D765D7"/>
    <w:rsid w:val="00D83A55"/>
    <w:rsid w:val="00D85D5C"/>
    <w:rsid w:val="00D92150"/>
    <w:rsid w:val="00D971EB"/>
    <w:rsid w:val="00DB2E24"/>
    <w:rsid w:val="00DE0DB1"/>
    <w:rsid w:val="00DE331A"/>
    <w:rsid w:val="00DF7E4E"/>
    <w:rsid w:val="00E200FB"/>
    <w:rsid w:val="00E27E11"/>
    <w:rsid w:val="00E32081"/>
    <w:rsid w:val="00E51661"/>
    <w:rsid w:val="00E80CCF"/>
    <w:rsid w:val="00E86A0D"/>
    <w:rsid w:val="00EA3F64"/>
    <w:rsid w:val="00F15EDE"/>
    <w:rsid w:val="00F20DAC"/>
    <w:rsid w:val="00F31132"/>
    <w:rsid w:val="00F36426"/>
    <w:rsid w:val="00FA59B6"/>
    <w:rsid w:val="00FB0BCC"/>
    <w:rsid w:val="00FB0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uiPriority w:val="99"/>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94598">
      <w:bodyDiv w:val="1"/>
      <w:marLeft w:val="0"/>
      <w:marRight w:val="0"/>
      <w:marTop w:val="0"/>
      <w:marBottom w:val="0"/>
      <w:divBdr>
        <w:top w:val="none" w:sz="0" w:space="0" w:color="auto"/>
        <w:left w:val="none" w:sz="0" w:space="0" w:color="auto"/>
        <w:bottom w:val="none" w:sz="0" w:space="0" w:color="auto"/>
        <w:right w:val="none" w:sz="0" w:space="0" w:color="auto"/>
      </w:divBdr>
    </w:div>
    <w:div w:id="19689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package" Target="embeddings/Microsoft_Visio_Drawing6.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5.vsdx"/><Relationship Id="rId20" Type="http://schemas.openxmlformats.org/officeDocument/2006/relationships/package" Target="embeddings/Microsoft_Visio_Drawing7.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2.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 Id="rId22" Type="http://schemas.openxmlformats.org/officeDocument/2006/relationships/package" Target="embeddings/Microsoft_Visio_Drawing8.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2018-02-15T11:24:00Z</dcterms:created>
  <dcterms:modified xsi:type="dcterms:W3CDTF">2018-02-16T01:28:00Z</dcterms:modified>
</cp:coreProperties>
</file>